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EF" w:rsidRPr="00B76D9E" w:rsidRDefault="002B083A" w:rsidP="00B76D9E">
      <w:pPr>
        <w:jc w:val="center"/>
        <w:rPr>
          <w:b/>
          <w:sz w:val="28"/>
          <w:szCs w:val="28"/>
          <w:lang w:val="es-ES"/>
        </w:rPr>
      </w:pPr>
      <w:bookmarkStart w:id="0" w:name="_GoBack"/>
      <w:r w:rsidRPr="00B76D9E">
        <w:rPr>
          <w:b/>
          <w:sz w:val="28"/>
          <w:szCs w:val="28"/>
          <w:lang w:val="es-ES"/>
        </w:rPr>
        <w:t xml:space="preserve">DU LỊCH </w:t>
      </w:r>
      <w:r w:rsidR="00D16FEF" w:rsidRPr="00B76D9E">
        <w:rPr>
          <w:b/>
          <w:sz w:val="28"/>
          <w:szCs w:val="28"/>
          <w:lang w:val="es-ES"/>
        </w:rPr>
        <w:t xml:space="preserve">CHĂM SÓC SỨC KHỎE VÀ THẨM MỸ </w:t>
      </w:r>
    </w:p>
    <w:p w:rsidR="00D15DB0" w:rsidRPr="00B76D9E" w:rsidRDefault="00D16FEF" w:rsidP="00B76D9E">
      <w:pPr>
        <w:jc w:val="center"/>
        <w:rPr>
          <w:b/>
          <w:sz w:val="28"/>
          <w:szCs w:val="28"/>
          <w:lang w:val="es-ES"/>
        </w:rPr>
      </w:pPr>
      <w:r w:rsidRPr="00B76D9E">
        <w:rPr>
          <w:b/>
          <w:sz w:val="28"/>
          <w:szCs w:val="28"/>
          <w:lang w:val="es-ES"/>
        </w:rPr>
        <w:t>TẠI BỆNH VIỆN TRUNG ƯƠNG HUẾ</w:t>
      </w:r>
    </w:p>
    <w:p w:rsidR="00C461DD" w:rsidRDefault="00C461DD" w:rsidP="00216E67">
      <w:pPr>
        <w:ind w:firstLine="540"/>
        <w:jc w:val="right"/>
        <w:rPr>
          <w:sz w:val="28"/>
          <w:szCs w:val="28"/>
          <w:lang w:val="vi-VN"/>
        </w:rPr>
      </w:pPr>
    </w:p>
    <w:p w:rsidR="00D15DB0" w:rsidRDefault="00216E67" w:rsidP="00216E67">
      <w:pPr>
        <w:ind w:firstLine="540"/>
        <w:jc w:val="right"/>
        <w:rPr>
          <w:sz w:val="28"/>
          <w:szCs w:val="28"/>
          <w:lang w:val="vi-VN"/>
        </w:rPr>
      </w:pPr>
      <w:r>
        <w:rPr>
          <w:sz w:val="28"/>
          <w:szCs w:val="28"/>
          <w:lang w:val="vi-VN"/>
        </w:rPr>
        <w:t>Bệnh viện Trung ương Huế</w:t>
      </w:r>
    </w:p>
    <w:p w:rsidR="00C461DD" w:rsidRPr="00216E67" w:rsidRDefault="00C461DD" w:rsidP="00216E67">
      <w:pPr>
        <w:ind w:firstLine="540"/>
        <w:jc w:val="right"/>
        <w:rPr>
          <w:sz w:val="28"/>
          <w:szCs w:val="28"/>
          <w:lang w:val="vi-VN"/>
        </w:rPr>
      </w:pPr>
    </w:p>
    <w:p w:rsidR="006C03DB" w:rsidRPr="00C07F42" w:rsidRDefault="006C03DB" w:rsidP="00B76D9E">
      <w:pPr>
        <w:ind w:firstLine="567"/>
        <w:jc w:val="both"/>
        <w:rPr>
          <w:sz w:val="30"/>
          <w:szCs w:val="30"/>
          <w:lang w:val="es-ES"/>
        </w:rPr>
      </w:pPr>
      <w:r w:rsidRPr="00C07F42">
        <w:rPr>
          <w:b/>
          <w:bCs/>
          <w:sz w:val="30"/>
          <w:szCs w:val="30"/>
          <w:lang w:val="es-ES"/>
        </w:rPr>
        <w:t>I.</w:t>
      </w:r>
      <w:r w:rsidRPr="00C07F42">
        <w:rPr>
          <w:sz w:val="30"/>
          <w:szCs w:val="30"/>
          <w:lang w:val="es-ES"/>
        </w:rPr>
        <w:t> </w:t>
      </w:r>
      <w:r w:rsidR="002127CF" w:rsidRPr="00C07F42">
        <w:rPr>
          <w:b/>
          <w:bCs/>
          <w:sz w:val="30"/>
          <w:szCs w:val="30"/>
          <w:lang w:val="es-ES"/>
        </w:rPr>
        <w:t>TỔNG QUAN</w:t>
      </w:r>
      <w:r w:rsidRPr="00C07F42">
        <w:rPr>
          <w:b/>
          <w:bCs/>
          <w:sz w:val="30"/>
          <w:szCs w:val="30"/>
          <w:lang w:val="es-ES"/>
        </w:rPr>
        <w:t>:</w:t>
      </w:r>
    </w:p>
    <w:p w:rsidR="00F60492" w:rsidRPr="00C07F42" w:rsidRDefault="002127CF" w:rsidP="00B76D9E">
      <w:pPr>
        <w:ind w:firstLine="567"/>
        <w:jc w:val="both"/>
        <w:rPr>
          <w:b/>
          <w:bCs/>
          <w:sz w:val="30"/>
          <w:szCs w:val="30"/>
          <w:lang w:val="es-ES"/>
        </w:rPr>
      </w:pPr>
      <w:r w:rsidRPr="00C07F42">
        <w:rPr>
          <w:b/>
          <w:bCs/>
          <w:sz w:val="30"/>
          <w:szCs w:val="30"/>
          <w:lang w:val="es-ES"/>
        </w:rPr>
        <w:t>1</w:t>
      </w:r>
      <w:r w:rsidR="00C950CE" w:rsidRPr="00C07F42">
        <w:rPr>
          <w:b/>
          <w:bCs/>
          <w:sz w:val="30"/>
          <w:szCs w:val="30"/>
          <w:lang w:val="es-ES"/>
        </w:rPr>
        <w:t>.</w:t>
      </w:r>
      <w:r w:rsidR="00F60492" w:rsidRPr="00C07F42">
        <w:rPr>
          <w:b/>
          <w:bCs/>
          <w:sz w:val="30"/>
          <w:szCs w:val="30"/>
          <w:lang w:val="es-ES"/>
        </w:rPr>
        <w:t>1. Tình hình chung:</w:t>
      </w:r>
    </w:p>
    <w:p w:rsidR="00961396" w:rsidRPr="00C07F42" w:rsidRDefault="00F60492" w:rsidP="00B76D9E">
      <w:pPr>
        <w:shd w:val="clear" w:color="auto" w:fill="FFFFFF"/>
        <w:ind w:firstLine="567"/>
        <w:jc w:val="both"/>
        <w:rPr>
          <w:sz w:val="30"/>
          <w:szCs w:val="30"/>
          <w:lang w:val="es-ES"/>
        </w:rPr>
      </w:pPr>
      <w:r w:rsidRPr="00C07F42">
        <w:rPr>
          <w:sz w:val="30"/>
          <w:szCs w:val="30"/>
          <w:lang w:val="es-ES"/>
        </w:rPr>
        <w:t>Sự quá tải bệnh nhân của các bệnh viện dẫn đến nhiều hệ lụy như chậm trễ trong các thủ tục hành chính, chất lượng khám chữa bệnh chưa đáp ứng được kỳ vọng của xã hội, nhiều bệnh nhân có nhu cầu phải sang các cơ sở chăm sóc sức khỏe ở nước ngoài để khám, chữa bệnh. Thống kê của Bộ Y tế cho thấy, riêng năm 2017, khoảng 40.000 người Việt Nam đã chi trên 2 tỷ USD cho việc đi khám chữa bệnh ở nước ngoài. Theo số liệu của Văn phòng đại diện Bệnh viện Singapore và Thái Lan tại Hà Nội, các nhóm bệnh người Việt nam thường đi ra nước ngoài chữa trị là ung thư, tim mạch, cơ xương khớp, ghép gan, ghép thận, chấn thương thể thao, dịch vụ về sinh sản</w:t>
      </w:r>
      <w:r w:rsidR="00E63208" w:rsidRPr="00C07F42">
        <w:rPr>
          <w:sz w:val="30"/>
          <w:szCs w:val="30"/>
          <w:lang w:val="es-ES"/>
        </w:rPr>
        <w:t xml:space="preserve"> </w:t>
      </w:r>
      <w:r w:rsidRPr="00C07F42">
        <w:rPr>
          <w:sz w:val="30"/>
          <w:szCs w:val="30"/>
          <w:lang w:val="es-ES"/>
        </w:rPr>
        <w:t xml:space="preserve">... </w:t>
      </w:r>
      <w:r w:rsidR="001618FE" w:rsidRPr="00C07F42">
        <w:rPr>
          <w:sz w:val="30"/>
          <w:szCs w:val="30"/>
          <w:lang w:val="es-ES"/>
        </w:rPr>
        <w:t xml:space="preserve">Thách thức này đặt ra yêu cầu mở rộng thị trường dịch vụ y tế khám chữa bệnh chất lượng cao trong nước. Một hướng đi đang được nhiều cơ sở y tế lựa chọn là phát triển loại hình dịch vụ "2 trong 1": du lịch tham quan kết hợp khám chữa bệnh. Ðể làm tốt mô hình này cần sự thống nhất nhận thức và phối hợp hành động liên ngành giữa các bên liên quan, trước hết là hai ngành du lịch và y tế. </w:t>
      </w:r>
    </w:p>
    <w:p w:rsidR="00F60492" w:rsidRPr="00C07F42" w:rsidRDefault="00961396" w:rsidP="00B76D9E">
      <w:pPr>
        <w:pStyle w:val="NormalWeb"/>
        <w:spacing w:before="0" w:beforeAutospacing="0" w:after="0" w:afterAutospacing="0"/>
        <w:ind w:firstLine="567"/>
        <w:jc w:val="both"/>
        <w:rPr>
          <w:sz w:val="30"/>
          <w:szCs w:val="30"/>
          <w:lang w:val="es-ES"/>
        </w:rPr>
      </w:pPr>
      <w:r w:rsidRPr="00C07F42">
        <w:rPr>
          <w:sz w:val="30"/>
          <w:szCs w:val="30"/>
          <w:lang w:val="es-ES"/>
        </w:rPr>
        <w:t>Việc đ</w:t>
      </w:r>
      <w:r w:rsidR="00F60492" w:rsidRPr="00C07F42">
        <w:rPr>
          <w:sz w:val="30"/>
          <w:szCs w:val="30"/>
          <w:lang w:val="es-ES"/>
        </w:rPr>
        <w:t xml:space="preserve">ảm bảo cung cấp dịch vụ khám chữa bệnh cho </w:t>
      </w:r>
      <w:r w:rsidRPr="00C07F42">
        <w:rPr>
          <w:sz w:val="30"/>
          <w:szCs w:val="30"/>
          <w:lang w:val="es-ES"/>
        </w:rPr>
        <w:t>người</w:t>
      </w:r>
      <w:r w:rsidR="00F60492" w:rsidRPr="00C07F42">
        <w:rPr>
          <w:sz w:val="30"/>
          <w:szCs w:val="30"/>
          <w:lang w:val="es-ES"/>
        </w:rPr>
        <w:t xml:space="preserve"> dân là một trong những nhiệm vụ ưu tiên hàng đầu trong công tác phát triển và hoàn thiện hệ thống y tế theo hướng công bằng, hiệu quả và phát triển, nhằm tạo cơ hội thuận lợi cho mọi người dân được bảo vệ, chăm sóc và nâng cao sức khỏe với chất lượng ngày càng cao, phù hợp với sự phát triển kinh tế - xã hội của đất nước. Để đạt được mục tiêu này, việc cho ra đời các Trung tâm </w:t>
      </w:r>
      <w:r w:rsidRPr="00C07F42">
        <w:rPr>
          <w:sz w:val="30"/>
          <w:szCs w:val="30"/>
          <w:lang w:val="es-ES"/>
        </w:rPr>
        <w:t xml:space="preserve">kiểm tra sức khỏe và Du lịch khám chữa bệnh </w:t>
      </w:r>
      <w:r w:rsidR="00F60492" w:rsidRPr="00C07F42">
        <w:rPr>
          <w:sz w:val="30"/>
          <w:szCs w:val="30"/>
          <w:lang w:val="es-ES"/>
        </w:rPr>
        <w:t xml:space="preserve">đạt tiêu chuẩn cao, đảm nhiệm trách nhiệm khám tổng quát, sàng lọc, phát hiện sớm những bệnh nguy hiểm và điều trị kịp thời là rất cần thiết trước thực trạng </w:t>
      </w:r>
      <w:r w:rsidRPr="00C07F42">
        <w:rPr>
          <w:sz w:val="30"/>
          <w:szCs w:val="30"/>
          <w:lang w:val="es-ES"/>
        </w:rPr>
        <w:t>và nhu cầu k</w:t>
      </w:r>
      <w:r w:rsidR="00E63208" w:rsidRPr="00C07F42">
        <w:rPr>
          <w:sz w:val="30"/>
          <w:szCs w:val="30"/>
          <w:lang w:val="es-ES"/>
        </w:rPr>
        <w:t>iểm tra sức khỏe</w:t>
      </w:r>
      <w:r w:rsidRPr="00C07F42">
        <w:rPr>
          <w:sz w:val="30"/>
          <w:szCs w:val="30"/>
          <w:lang w:val="es-ES"/>
        </w:rPr>
        <w:t xml:space="preserve"> </w:t>
      </w:r>
      <w:r w:rsidR="00F60492" w:rsidRPr="00C07F42">
        <w:rPr>
          <w:sz w:val="30"/>
          <w:szCs w:val="30"/>
          <w:lang w:val="es-ES"/>
        </w:rPr>
        <w:t>hiện nay.</w:t>
      </w:r>
    </w:p>
    <w:p w:rsidR="00F60492" w:rsidRPr="00C07F42" w:rsidRDefault="002127CF" w:rsidP="00B76D9E">
      <w:pPr>
        <w:ind w:firstLine="567"/>
        <w:jc w:val="both"/>
        <w:rPr>
          <w:b/>
          <w:sz w:val="30"/>
          <w:szCs w:val="30"/>
          <w:lang w:val="af-ZA"/>
        </w:rPr>
      </w:pPr>
      <w:r w:rsidRPr="00C07F42">
        <w:rPr>
          <w:b/>
          <w:sz w:val="30"/>
          <w:szCs w:val="30"/>
          <w:lang w:val="af-ZA"/>
        </w:rPr>
        <w:t>1</w:t>
      </w:r>
      <w:r w:rsidR="00C950CE" w:rsidRPr="00C07F42">
        <w:rPr>
          <w:b/>
          <w:sz w:val="30"/>
          <w:szCs w:val="30"/>
          <w:lang w:val="af-ZA"/>
        </w:rPr>
        <w:t>.</w:t>
      </w:r>
      <w:r w:rsidR="00F60492" w:rsidRPr="00C07F42">
        <w:rPr>
          <w:b/>
          <w:sz w:val="30"/>
          <w:szCs w:val="30"/>
          <w:lang w:val="af-ZA"/>
        </w:rPr>
        <w:t>2. Bệnh viện Trung ương Huế:</w:t>
      </w:r>
    </w:p>
    <w:p w:rsidR="00F60492" w:rsidRPr="00C07F42" w:rsidRDefault="00F60492" w:rsidP="00B76D9E">
      <w:pPr>
        <w:ind w:firstLine="567"/>
        <w:jc w:val="both"/>
        <w:rPr>
          <w:sz w:val="30"/>
          <w:szCs w:val="30"/>
          <w:lang w:val="af-ZA"/>
        </w:rPr>
      </w:pPr>
      <w:r w:rsidRPr="00C07F42">
        <w:rPr>
          <w:sz w:val="30"/>
          <w:szCs w:val="30"/>
          <w:lang w:val="af-ZA"/>
        </w:rPr>
        <w:t xml:space="preserve">Bệnh viện Trung ương Huế là bệnh viện Đa khoa hoàn chỉnh hạng đặc biệt do Bộ Y tế trực tiếp quản lý, là bệnh viện đầu ngành của hệ thống y tế miền Trung, với quy mô </w:t>
      </w:r>
      <w:r w:rsidR="002133BA" w:rsidRPr="00C07F42">
        <w:rPr>
          <w:sz w:val="30"/>
          <w:szCs w:val="30"/>
          <w:lang w:val="af-ZA"/>
        </w:rPr>
        <w:t>3.939</w:t>
      </w:r>
      <w:r w:rsidRPr="00C07F42">
        <w:rPr>
          <w:sz w:val="30"/>
          <w:szCs w:val="30"/>
          <w:lang w:val="af-ZA"/>
        </w:rPr>
        <w:t xml:space="preserve"> giường bệnh kế hoạch tính đến tháng 4 năm 2018, thực kê 4.253 giường (Bệnh viện TW Huế cơ sở 1 có 3.338 giường, Trung tâm điều trị theo yêu cầu và Quốc tế với 300 giường hiện đã đưa vào hoạt động vào cuối tháng 3/2014, Bệnh viện Trung ương Huế cơ sở 2 với 615 giường  đã đưa vào hoạt động vào tháng 10/2016).</w:t>
      </w:r>
    </w:p>
    <w:p w:rsidR="00F60492" w:rsidRPr="00C07F42" w:rsidRDefault="00C018CD" w:rsidP="00B76D9E">
      <w:pPr>
        <w:ind w:firstLine="567"/>
        <w:jc w:val="both"/>
        <w:rPr>
          <w:sz w:val="30"/>
          <w:szCs w:val="30"/>
          <w:lang w:val="af-ZA"/>
        </w:rPr>
      </w:pPr>
      <w:r w:rsidRPr="00C07F42">
        <w:rPr>
          <w:sz w:val="30"/>
          <w:szCs w:val="30"/>
        </w:rPr>
        <w:t>Bệnh viện hiện có 1</w:t>
      </w:r>
      <w:r w:rsidR="008F35B9">
        <w:rPr>
          <w:sz w:val="30"/>
          <w:szCs w:val="30"/>
          <w:lang w:val="vi-VN"/>
        </w:rPr>
        <w:t>4</w:t>
      </w:r>
      <w:r w:rsidRPr="00C07F42">
        <w:rPr>
          <w:sz w:val="30"/>
          <w:szCs w:val="30"/>
        </w:rPr>
        <w:t xml:space="preserve"> Trung tâm được trang bị máy móc hiện đại và đồng bộ bao gồm: TT Tim mạch, TT Huyết học Truyền máu, TT Ung bướu, TT Nhi, TT Chấn thương chỉnh hình - Phẫu thuật tạo hình, TT Đào tạo và Chỉ đạo tuyến, TT Điều trị theo yêu cầu và Quốc tế,</w:t>
      </w:r>
      <w:r w:rsidRPr="00C07F42">
        <w:rPr>
          <w:b/>
          <w:sz w:val="30"/>
          <w:szCs w:val="30"/>
        </w:rPr>
        <w:t xml:space="preserve"> </w:t>
      </w:r>
      <w:r w:rsidRPr="00C07F42">
        <w:rPr>
          <w:sz w:val="30"/>
          <w:szCs w:val="30"/>
        </w:rPr>
        <w:t xml:space="preserve">Trung tâm Nghiên cứu và điều trị </w:t>
      </w:r>
      <w:r w:rsidRPr="00C07F42">
        <w:rPr>
          <w:sz w:val="30"/>
          <w:szCs w:val="30"/>
        </w:rPr>
        <w:lastRenderedPageBreak/>
        <w:t>COVID-19 Trung ương Huế, TT Răng Hàm Mặt, TT Mắt, TT Ghép tạng và Bệnh viện Trung ương Huế Cơ sở 2. Toàn Bệnh viện có 108 khoa lâm sàng, cận lâm sàng, 33 phòng, đơn vị chức năng.</w:t>
      </w:r>
      <w:r w:rsidR="00F60492" w:rsidRPr="00C07F42">
        <w:rPr>
          <w:sz w:val="30"/>
          <w:szCs w:val="30"/>
          <w:lang w:val="af-ZA"/>
        </w:rPr>
        <w:t xml:space="preserve"> Hệ thống la bô của Bệnh viện thực hiện hầu hết các xét nghiệm cao cấp đáp ứng nhu cầu khám chữa bệnh cho </w:t>
      </w:r>
      <w:r w:rsidRPr="00C07F42">
        <w:rPr>
          <w:sz w:val="30"/>
          <w:szCs w:val="30"/>
          <w:lang w:val="af-ZA"/>
        </w:rPr>
        <w:t>mọi khách hàng</w:t>
      </w:r>
      <w:r w:rsidR="00F60492" w:rsidRPr="00C07F42">
        <w:rPr>
          <w:sz w:val="30"/>
          <w:szCs w:val="30"/>
          <w:lang w:val="af-ZA"/>
        </w:rPr>
        <w:t>.</w:t>
      </w:r>
    </w:p>
    <w:p w:rsidR="00F60492" w:rsidRPr="00C07F42" w:rsidRDefault="00F60492" w:rsidP="00B76D9E">
      <w:pPr>
        <w:pStyle w:val="NormalWeb"/>
        <w:spacing w:before="0" w:beforeAutospacing="0" w:after="0" w:afterAutospacing="0"/>
        <w:ind w:firstLine="567"/>
        <w:jc w:val="both"/>
        <w:rPr>
          <w:sz w:val="30"/>
          <w:szCs w:val="30"/>
          <w:lang w:val="af-ZA"/>
        </w:rPr>
      </w:pPr>
      <w:r w:rsidRPr="00C07F42">
        <w:rPr>
          <w:sz w:val="30"/>
          <w:szCs w:val="30"/>
          <w:lang w:val="af-ZA"/>
        </w:rPr>
        <w:t>Bệnh viện hiện có 3 khu khám bệnh: khu khám bệnh chất lượng cao tại Trung tâm điều trị theo yêu cầu và Quốc tế phục vụ cho các đối tác khám dịch vụ, khu khám bệnh Bệnh viện Trung ương Huế phục vụ cho đối tác có thẻ BHYT và khu khám bệnh tại Cơ sở 2 phục vụ cho đối tác BHYT và nhóm đối tác có khả năng chi trả thấp.</w:t>
      </w:r>
    </w:p>
    <w:p w:rsidR="007C32FD" w:rsidRPr="00C07F42" w:rsidRDefault="007C32FD" w:rsidP="00B76D9E">
      <w:pPr>
        <w:pStyle w:val="NormalWeb"/>
        <w:spacing w:before="0" w:beforeAutospacing="0" w:after="0" w:afterAutospacing="0"/>
        <w:ind w:firstLine="567"/>
        <w:jc w:val="both"/>
        <w:rPr>
          <w:sz w:val="30"/>
          <w:szCs w:val="30"/>
          <w:lang w:val="es-ES"/>
        </w:rPr>
      </w:pPr>
      <w:r w:rsidRPr="00C07F42">
        <w:rPr>
          <w:sz w:val="30"/>
          <w:szCs w:val="30"/>
          <w:lang w:val="es-ES"/>
        </w:rPr>
        <w:t>Trung tâm Điều trị theo yêu cầu và Quốc tế</w:t>
      </w:r>
      <w:r w:rsidR="00961396" w:rsidRPr="00C07F42">
        <w:rPr>
          <w:sz w:val="30"/>
          <w:szCs w:val="30"/>
          <w:lang w:val="es-ES"/>
        </w:rPr>
        <w:t xml:space="preserve"> thuộc</w:t>
      </w:r>
      <w:r w:rsidRPr="00C07F42">
        <w:rPr>
          <w:sz w:val="30"/>
          <w:szCs w:val="30"/>
          <w:lang w:val="es-ES"/>
        </w:rPr>
        <w:t xml:space="preserve"> Bệnh viện Trung ương Huế đã xây dựng hệ thống cơ sở vật chất và các quy chế tương đối hoàn chỉnh liên quan đến khám chữa bệnh cho đối tượng nước ngoài, mang tính chất đột phá và đón đầu mô hình du lịch y tế. Lượng khách du lịch trong và ngoài nước đến khám chữa bệnh tăng qua các năm, chứng tỏ về chất lượng khám chữa bệnh, cơ cấu khách cũng ngày càng đa dạng, từ những khách hàng khám chữa bệnh trong nước Quảng Bình, Quảng Nam, Đà Nẵng, Hà Nội, Thành phố Hồ Chí Minh...đến khách hàng quốc tế từ Lào, Thái Lan, Mỹ, Úc, các nước Châu Âu...</w:t>
      </w:r>
    </w:p>
    <w:p w:rsidR="00C018CD" w:rsidRPr="00C07F42" w:rsidRDefault="00C018CD" w:rsidP="00B76D9E">
      <w:pPr>
        <w:pStyle w:val="NormalWeb"/>
        <w:spacing w:before="0" w:beforeAutospacing="0" w:after="0" w:afterAutospacing="0"/>
        <w:ind w:firstLine="567"/>
        <w:jc w:val="both"/>
        <w:rPr>
          <w:sz w:val="30"/>
          <w:szCs w:val="30"/>
          <w:lang w:val="af-ZA"/>
        </w:rPr>
      </w:pPr>
      <w:r w:rsidRPr="00C07F42">
        <w:rPr>
          <w:sz w:val="30"/>
          <w:szCs w:val="30"/>
          <w:lang w:val="af-ZA"/>
        </w:rPr>
        <w:t>Đội ngũ nhân lực bệnh viện gồm có 2.892 người (biên chế 2.299, hợp đồng 593), trong đó CBVC nữ là 1.894 (65%); Bao gồm: 10 GS&amp;PGS, 38 TS, 111 BSCK2, 262 thạc sĩ, 110 BSCK1, 461 bác sĩ và 90 dược sĩ. Đa số các bác sĩ đều được tu nghiệp một hoặc nhiều lần tại các nước có nền y học tiên tiến trên thế giới. Về lực lượng điều dưỡng, nữ hộ sinh, kỹ thuật viên có 1.429, trong đó 483 đại học, 178 cao đẳng và 768 trung học.</w:t>
      </w:r>
    </w:p>
    <w:p w:rsidR="00961396" w:rsidRPr="00C07F42" w:rsidRDefault="00961396" w:rsidP="00B76D9E">
      <w:pPr>
        <w:shd w:val="clear" w:color="auto" w:fill="FFFFFF"/>
        <w:ind w:firstLine="567"/>
        <w:jc w:val="both"/>
        <w:rPr>
          <w:sz w:val="30"/>
          <w:szCs w:val="30"/>
          <w:lang w:val="es-ES"/>
        </w:rPr>
      </w:pPr>
      <w:r w:rsidRPr="00C07F42">
        <w:rPr>
          <w:sz w:val="30"/>
          <w:szCs w:val="30"/>
          <w:lang w:val="es-ES"/>
        </w:rPr>
        <w:t xml:space="preserve">Bệnh viện Trung ương Huế và Sở Du lịch Thừa Thiên Huế đã hợp tác xây dựng các chương trình kết hợp chăm sóc sức khỏe với du lịch cho du khách. Theo đánh giá chung của các hãng lữ hành cũng như các chuyên gia trong ngành du lịch, Bệnh viện Trung ương Huế đáp ứng các tiêu chí của y tế cho dịch vụ du lịch khám chữa bệnh như về cơ sở vật chất, hoạt động khám chữa bệnh, mức giá và chất lượng dịch vụ thống nhất, phù hợp cho khách hàng có nhu cầu trong và ngoài nước. </w:t>
      </w:r>
    </w:p>
    <w:p w:rsidR="00F60492" w:rsidRDefault="00F60492" w:rsidP="00B76D9E">
      <w:pPr>
        <w:ind w:firstLine="567"/>
        <w:jc w:val="both"/>
        <w:rPr>
          <w:sz w:val="30"/>
          <w:szCs w:val="30"/>
          <w:lang w:val="af-ZA"/>
        </w:rPr>
      </w:pPr>
      <w:r w:rsidRPr="00C07F42">
        <w:rPr>
          <w:sz w:val="30"/>
          <w:szCs w:val="30"/>
          <w:lang w:val="af-ZA"/>
        </w:rPr>
        <w:t>Với đội ngũ cán bộ là các Y, Bác sĩ, Điều dưỡng giàu kinh nghiệm, có trình độ chuyên môn cao, nhiệt tình, thân thiện, Bệnh viện Trung ương Huế đang là nơi cung ứng dịch vụ khám, chữa bệnh đáng tin cậy cho nhân dân khu vực miền Trung</w:t>
      </w:r>
      <w:r w:rsidR="007C32FD" w:rsidRPr="00C07F42">
        <w:rPr>
          <w:sz w:val="30"/>
          <w:szCs w:val="30"/>
          <w:lang w:val="af-ZA"/>
        </w:rPr>
        <w:t xml:space="preserve"> -</w:t>
      </w:r>
      <w:r w:rsidRPr="00C07F42">
        <w:rPr>
          <w:sz w:val="30"/>
          <w:szCs w:val="30"/>
          <w:lang w:val="af-ZA"/>
        </w:rPr>
        <w:t xml:space="preserve"> Tây Nguyên</w:t>
      </w:r>
      <w:r w:rsidR="007C32FD" w:rsidRPr="00C07F42">
        <w:rPr>
          <w:sz w:val="30"/>
          <w:szCs w:val="30"/>
          <w:lang w:val="af-ZA"/>
        </w:rPr>
        <w:t>,</w:t>
      </w:r>
      <w:r w:rsidRPr="00C07F42">
        <w:rPr>
          <w:sz w:val="30"/>
          <w:szCs w:val="30"/>
          <w:lang w:val="af-ZA"/>
        </w:rPr>
        <w:t xml:space="preserve"> cả nước</w:t>
      </w:r>
      <w:r w:rsidR="007C32FD" w:rsidRPr="00C07F42">
        <w:rPr>
          <w:sz w:val="30"/>
          <w:szCs w:val="30"/>
          <w:lang w:val="af-ZA"/>
        </w:rPr>
        <w:t xml:space="preserve"> và quốc tế</w:t>
      </w:r>
      <w:r w:rsidRPr="00C07F42">
        <w:rPr>
          <w:sz w:val="30"/>
          <w:szCs w:val="30"/>
          <w:lang w:val="af-ZA"/>
        </w:rPr>
        <w:t xml:space="preserve">, </w:t>
      </w:r>
      <w:r w:rsidR="00C018CD" w:rsidRPr="00C07F42">
        <w:rPr>
          <w:sz w:val="30"/>
          <w:szCs w:val="30"/>
          <w:lang w:val="af-ZA"/>
        </w:rPr>
        <w:t xml:space="preserve">đặc biệt </w:t>
      </w:r>
      <w:r w:rsidRPr="00C07F42">
        <w:rPr>
          <w:sz w:val="30"/>
          <w:szCs w:val="30"/>
          <w:lang w:val="af-ZA"/>
        </w:rPr>
        <w:t>việc triển khai</w:t>
      </w:r>
      <w:r w:rsidR="00C018CD" w:rsidRPr="00C07F42">
        <w:rPr>
          <w:sz w:val="30"/>
          <w:szCs w:val="30"/>
          <w:lang w:val="af-ZA"/>
        </w:rPr>
        <w:t>, mở rộng các hoạt động</w:t>
      </w:r>
      <w:r w:rsidRPr="00C07F42">
        <w:rPr>
          <w:sz w:val="30"/>
          <w:szCs w:val="30"/>
          <w:lang w:val="af-ZA"/>
        </w:rPr>
        <w:t xml:space="preserve"> </w:t>
      </w:r>
      <w:r w:rsidR="00C018CD" w:rsidRPr="00C07F42">
        <w:rPr>
          <w:sz w:val="30"/>
          <w:szCs w:val="30"/>
          <w:lang w:val="af-ZA"/>
        </w:rPr>
        <w:t xml:space="preserve">Chăm sóc </w:t>
      </w:r>
      <w:r w:rsidR="007C32FD" w:rsidRPr="00C07F42">
        <w:rPr>
          <w:sz w:val="30"/>
          <w:szCs w:val="30"/>
          <w:lang w:val="af-ZA"/>
        </w:rPr>
        <w:t>kiểm tra sức khỏe và Du lịch khám chữa bệnh</w:t>
      </w:r>
      <w:r w:rsidRPr="00C07F42">
        <w:rPr>
          <w:sz w:val="30"/>
          <w:szCs w:val="30"/>
          <w:lang w:val="af-ZA"/>
        </w:rPr>
        <w:t xml:space="preserve"> càng làm cho người dân trong khu vực cũng như cả nước </w:t>
      </w:r>
      <w:r w:rsidR="007C32FD" w:rsidRPr="00C07F42">
        <w:rPr>
          <w:sz w:val="30"/>
          <w:szCs w:val="30"/>
          <w:lang w:val="af-ZA"/>
        </w:rPr>
        <w:t xml:space="preserve">và quốc tế </w:t>
      </w:r>
      <w:r w:rsidRPr="00C07F42">
        <w:rPr>
          <w:sz w:val="30"/>
          <w:szCs w:val="30"/>
          <w:lang w:val="af-ZA"/>
        </w:rPr>
        <w:t>an tâm, hài lòng khi đến khám chữa bệnh</w:t>
      </w:r>
      <w:r w:rsidR="007C32FD" w:rsidRPr="00C07F42">
        <w:rPr>
          <w:sz w:val="30"/>
          <w:szCs w:val="30"/>
          <w:lang w:val="af-ZA"/>
        </w:rPr>
        <w:t xml:space="preserve"> và tham quan du lịch tại Thừa Thiên Huế</w:t>
      </w:r>
      <w:r w:rsidRPr="00C07F42">
        <w:rPr>
          <w:sz w:val="30"/>
          <w:szCs w:val="30"/>
          <w:lang w:val="af-ZA"/>
        </w:rPr>
        <w:t>.</w:t>
      </w:r>
    </w:p>
    <w:p w:rsidR="00C40F3A" w:rsidRPr="00C07F42" w:rsidRDefault="00C40F3A" w:rsidP="00B76D9E">
      <w:pPr>
        <w:ind w:firstLine="567"/>
        <w:jc w:val="both"/>
        <w:rPr>
          <w:sz w:val="30"/>
          <w:szCs w:val="30"/>
          <w:lang w:val="af-ZA"/>
        </w:rPr>
      </w:pPr>
    </w:p>
    <w:p w:rsidR="00184906" w:rsidRPr="00C07F42" w:rsidRDefault="00184906" w:rsidP="00B76D9E">
      <w:pPr>
        <w:pStyle w:val="NormalWeb"/>
        <w:shd w:val="clear" w:color="auto" w:fill="FFFFFF"/>
        <w:spacing w:before="0" w:beforeAutospacing="0" w:after="0" w:afterAutospacing="0"/>
        <w:ind w:firstLine="567"/>
        <w:jc w:val="both"/>
        <w:rPr>
          <w:b/>
          <w:sz w:val="30"/>
          <w:szCs w:val="30"/>
        </w:rPr>
      </w:pPr>
      <w:r w:rsidRPr="00C07F42">
        <w:rPr>
          <w:b/>
          <w:sz w:val="30"/>
          <w:szCs w:val="30"/>
        </w:rPr>
        <w:lastRenderedPageBreak/>
        <w:t xml:space="preserve">II. </w:t>
      </w:r>
      <w:r w:rsidR="00CD0B4E" w:rsidRPr="00C07F42">
        <w:rPr>
          <w:b/>
          <w:sz w:val="30"/>
          <w:szCs w:val="30"/>
        </w:rPr>
        <w:t>DU LỊCH KHÁM CHỮA BỆNH</w:t>
      </w:r>
      <w:r w:rsidR="002127CF" w:rsidRPr="00C07F42">
        <w:rPr>
          <w:b/>
          <w:sz w:val="30"/>
          <w:szCs w:val="30"/>
        </w:rPr>
        <w:t xml:space="preserve"> VÀ THẨM MỸ</w:t>
      </w:r>
    </w:p>
    <w:p w:rsidR="00FA55D1" w:rsidRPr="00C07F42" w:rsidRDefault="00FA55D1" w:rsidP="00B76D9E">
      <w:pPr>
        <w:pStyle w:val="NormalWeb"/>
        <w:shd w:val="clear" w:color="auto" w:fill="FFFFFF"/>
        <w:spacing w:before="0" w:beforeAutospacing="0" w:after="0" w:afterAutospacing="0"/>
        <w:ind w:firstLine="567"/>
        <w:jc w:val="both"/>
        <w:rPr>
          <w:b/>
          <w:sz w:val="30"/>
          <w:szCs w:val="30"/>
        </w:rPr>
      </w:pPr>
      <w:r w:rsidRPr="00C07F42">
        <w:rPr>
          <w:b/>
          <w:sz w:val="30"/>
          <w:szCs w:val="30"/>
        </w:rPr>
        <w:t xml:space="preserve">2.1. </w:t>
      </w:r>
      <w:r w:rsidR="002127CF" w:rsidRPr="00C07F42">
        <w:rPr>
          <w:b/>
          <w:sz w:val="30"/>
          <w:szCs w:val="30"/>
        </w:rPr>
        <w:t>CHĂM SÓC</w:t>
      </w:r>
      <w:r w:rsidRPr="00C07F42">
        <w:rPr>
          <w:b/>
          <w:sz w:val="30"/>
          <w:szCs w:val="30"/>
        </w:rPr>
        <w:t xml:space="preserve"> SỨC KHỎE – DU LỊCH KHÁM CHỮA BỆNH</w:t>
      </w:r>
    </w:p>
    <w:p w:rsidR="00F60492" w:rsidRPr="00C07F42" w:rsidRDefault="00F60492" w:rsidP="00B76D9E">
      <w:pPr>
        <w:ind w:firstLine="567"/>
        <w:jc w:val="both"/>
        <w:rPr>
          <w:sz w:val="30"/>
          <w:szCs w:val="30"/>
          <w:lang w:val="af-ZA"/>
        </w:rPr>
      </w:pPr>
      <w:r w:rsidRPr="00C07F42">
        <w:rPr>
          <w:bCs/>
          <w:sz w:val="30"/>
          <w:szCs w:val="30"/>
          <w:lang w:val="af-ZA"/>
        </w:rPr>
        <w:t>Việc</w:t>
      </w:r>
      <w:r w:rsidR="00AD61DA" w:rsidRPr="00C07F42">
        <w:rPr>
          <w:bCs/>
          <w:sz w:val="30"/>
          <w:szCs w:val="30"/>
          <w:lang w:val="af-ZA"/>
        </w:rPr>
        <w:t xml:space="preserve"> thành lập Trung tâm kiểm tra</w:t>
      </w:r>
      <w:r w:rsidRPr="00C07F42">
        <w:rPr>
          <w:bCs/>
          <w:sz w:val="30"/>
          <w:szCs w:val="30"/>
          <w:lang w:val="af-ZA"/>
        </w:rPr>
        <w:t xml:space="preserve"> sức khỏe </w:t>
      </w:r>
      <w:r w:rsidR="00E8395C" w:rsidRPr="00C07F42">
        <w:rPr>
          <w:bCs/>
          <w:sz w:val="30"/>
          <w:szCs w:val="30"/>
          <w:lang w:val="af-ZA"/>
        </w:rPr>
        <w:t xml:space="preserve">và Du lịch khám chữa bệnh </w:t>
      </w:r>
      <w:r w:rsidRPr="00C07F42">
        <w:rPr>
          <w:bCs/>
          <w:sz w:val="30"/>
          <w:szCs w:val="30"/>
          <w:lang w:val="af-ZA"/>
        </w:rPr>
        <w:t xml:space="preserve">là hết sức cần thiết, với mục tiêu: "Xây dựng </w:t>
      </w:r>
      <w:r w:rsidR="00AD61DA" w:rsidRPr="00C07F42">
        <w:rPr>
          <w:sz w:val="30"/>
          <w:szCs w:val="30"/>
          <w:lang w:val="af-ZA"/>
        </w:rPr>
        <w:t>Trung tâm</w:t>
      </w:r>
      <w:r w:rsidRPr="00C07F42">
        <w:rPr>
          <w:sz w:val="30"/>
          <w:szCs w:val="30"/>
          <w:lang w:val="af-ZA"/>
        </w:rPr>
        <w:t xml:space="preserve"> chất lượng cao đáp ứng nhu cầu khám sức khỏe tổng quát, phát hiện ra các bệnh tiềm ẩn và nguy cơ về sức khỏe, từ đó tiến hành kiểm tra chuyên sâu hoặc theo dõi sức khỏe, cũng như phòng tránh bệnh, cải thiện sức khỏe, tránh bệnh chuyển nặng hơn, góp phần giảm tải tại cho hệ thống khám chung của các Bệnh viện</w:t>
      </w:r>
      <w:r w:rsidR="00E8395C" w:rsidRPr="00C07F42">
        <w:rPr>
          <w:sz w:val="30"/>
          <w:szCs w:val="30"/>
          <w:lang w:val="af-ZA"/>
        </w:rPr>
        <w:t xml:space="preserve"> và đáp ứng nhu cầu Du lịch khám chữa bệnh trong giai đoạn hiện nay</w:t>
      </w:r>
      <w:r w:rsidRPr="00C07F42">
        <w:rPr>
          <w:sz w:val="30"/>
          <w:szCs w:val="30"/>
          <w:lang w:val="af-ZA"/>
        </w:rPr>
        <w:t>".</w:t>
      </w:r>
    </w:p>
    <w:p w:rsidR="00463694" w:rsidRPr="00C07F42" w:rsidRDefault="00463694" w:rsidP="00B76D9E">
      <w:pPr>
        <w:ind w:firstLine="567"/>
        <w:jc w:val="both"/>
        <w:rPr>
          <w:sz w:val="30"/>
          <w:szCs w:val="30"/>
          <w:lang w:val="af-ZA"/>
        </w:rPr>
      </w:pPr>
      <w:r w:rsidRPr="00C07F42">
        <w:rPr>
          <w:sz w:val="30"/>
          <w:szCs w:val="30"/>
          <w:lang w:val="af-ZA"/>
        </w:rPr>
        <w:t xml:space="preserve">Hướng đến mục tiêu trở thành Trung tâm </w:t>
      </w:r>
      <w:r w:rsidR="00AD61DA" w:rsidRPr="00C07F42">
        <w:rPr>
          <w:bCs/>
          <w:sz w:val="30"/>
          <w:szCs w:val="30"/>
          <w:lang w:val="af-ZA"/>
        </w:rPr>
        <w:t>kiểm tra</w:t>
      </w:r>
      <w:r w:rsidR="00CE2933" w:rsidRPr="00C07F42">
        <w:rPr>
          <w:sz w:val="30"/>
          <w:szCs w:val="30"/>
          <w:lang w:val="af-ZA"/>
        </w:rPr>
        <w:t xml:space="preserve"> </w:t>
      </w:r>
      <w:r w:rsidRPr="00C07F42">
        <w:rPr>
          <w:sz w:val="30"/>
          <w:szCs w:val="30"/>
          <w:lang w:val="af-ZA"/>
        </w:rPr>
        <w:t>sức khỏe chất lượng cao và toàn diện, cung cấp các dịch vụ chuyên nghiệp, tạo uy tín và sự an tâm đối với khách hàng.</w:t>
      </w:r>
    </w:p>
    <w:p w:rsidR="002A1C3B" w:rsidRPr="00C07F42" w:rsidRDefault="002A1C3B" w:rsidP="00B76D9E">
      <w:pPr>
        <w:ind w:firstLine="567"/>
        <w:jc w:val="both"/>
        <w:rPr>
          <w:sz w:val="30"/>
          <w:szCs w:val="30"/>
          <w:lang w:val="af-ZA"/>
        </w:rPr>
      </w:pPr>
      <w:r w:rsidRPr="00C07F42">
        <w:rPr>
          <w:sz w:val="30"/>
          <w:szCs w:val="30"/>
          <w:lang w:val="af-ZA"/>
        </w:rPr>
        <w:t>- Môi trường chăm sóc sức khỏe phải thân thiện, tiện nghi</w:t>
      </w:r>
      <w:r w:rsidR="00CE2933" w:rsidRPr="00C07F42">
        <w:rPr>
          <w:sz w:val="30"/>
          <w:szCs w:val="30"/>
          <w:lang w:val="af-ZA"/>
        </w:rPr>
        <w:t>.</w:t>
      </w:r>
    </w:p>
    <w:p w:rsidR="002A1C3B" w:rsidRPr="00C07F42" w:rsidRDefault="002A1C3B" w:rsidP="00B76D9E">
      <w:pPr>
        <w:ind w:firstLine="567"/>
        <w:jc w:val="both"/>
        <w:rPr>
          <w:sz w:val="30"/>
          <w:szCs w:val="30"/>
          <w:lang w:val="af-ZA"/>
        </w:rPr>
      </w:pPr>
      <w:r w:rsidRPr="00C07F42">
        <w:rPr>
          <w:sz w:val="30"/>
          <w:szCs w:val="30"/>
          <w:lang w:val="af-ZA"/>
        </w:rPr>
        <w:t>- Đội ngũ nhân viên y tế tận tình, chuyên nghiệp, chuyên môn cao</w:t>
      </w:r>
      <w:r w:rsidR="00CE2933" w:rsidRPr="00C07F42">
        <w:rPr>
          <w:sz w:val="30"/>
          <w:szCs w:val="30"/>
          <w:lang w:val="af-ZA"/>
        </w:rPr>
        <w:t>.</w:t>
      </w:r>
    </w:p>
    <w:p w:rsidR="002A1C3B" w:rsidRPr="00C07F42" w:rsidRDefault="002A1C3B" w:rsidP="00B76D9E">
      <w:pPr>
        <w:ind w:firstLine="567"/>
        <w:jc w:val="both"/>
        <w:rPr>
          <w:sz w:val="30"/>
          <w:szCs w:val="30"/>
          <w:lang w:val="af-ZA"/>
        </w:rPr>
      </w:pPr>
      <w:r w:rsidRPr="00C07F42">
        <w:rPr>
          <w:sz w:val="30"/>
          <w:szCs w:val="30"/>
          <w:lang w:val="af-ZA"/>
        </w:rPr>
        <w:t>- Cung cấp gói khám sức khỏe toàn diện và đa dạng, bao gồm các gói cơ bản cho đến các gói chuyên sâu và các gói cao cấp đảm bảo đáp ứng sự hài lòng của mọi đối tượng khách hàng.</w:t>
      </w:r>
    </w:p>
    <w:p w:rsidR="006C03DB" w:rsidRPr="00C07F42" w:rsidRDefault="002127CF" w:rsidP="00B76D9E">
      <w:pPr>
        <w:pStyle w:val="NormalWeb"/>
        <w:shd w:val="clear" w:color="auto" w:fill="FFFFFF"/>
        <w:spacing w:before="0" w:beforeAutospacing="0" w:after="0" w:afterAutospacing="0"/>
        <w:ind w:firstLine="567"/>
        <w:jc w:val="both"/>
        <w:textAlignment w:val="baseline"/>
        <w:rPr>
          <w:b/>
          <w:sz w:val="30"/>
          <w:szCs w:val="30"/>
          <w:lang w:val="af-ZA"/>
        </w:rPr>
      </w:pPr>
      <w:r w:rsidRPr="00C07F42">
        <w:rPr>
          <w:b/>
          <w:sz w:val="30"/>
          <w:szCs w:val="30"/>
          <w:lang w:val="af-ZA"/>
        </w:rPr>
        <w:t xml:space="preserve">2.1. Các dịch vụ tiện ích: </w:t>
      </w:r>
    </w:p>
    <w:p w:rsidR="005B130A" w:rsidRPr="00C07F42" w:rsidRDefault="00697FED" w:rsidP="00B76D9E">
      <w:pPr>
        <w:pStyle w:val="Style1"/>
        <w:spacing w:before="0" w:after="0" w:line="240" w:lineRule="auto"/>
        <w:ind w:left="0"/>
        <w:contextualSpacing w:val="0"/>
        <w:rPr>
          <w:bCs/>
          <w:sz w:val="30"/>
          <w:szCs w:val="30"/>
          <w:lang w:val="af-ZA"/>
        </w:rPr>
      </w:pPr>
      <w:r w:rsidRPr="00C07F42">
        <w:rPr>
          <w:sz w:val="30"/>
          <w:szCs w:val="30"/>
          <w:lang w:val="af-ZA"/>
        </w:rPr>
        <w:t xml:space="preserve">- </w:t>
      </w:r>
      <w:r w:rsidR="00AD61DA" w:rsidRPr="00C07F42">
        <w:rPr>
          <w:sz w:val="30"/>
          <w:szCs w:val="30"/>
          <w:lang w:val="af-ZA"/>
        </w:rPr>
        <w:t xml:space="preserve">Trung tâm </w:t>
      </w:r>
      <w:r w:rsidR="00B17776" w:rsidRPr="00C07F42">
        <w:rPr>
          <w:bCs/>
          <w:sz w:val="30"/>
          <w:szCs w:val="30"/>
          <w:lang w:val="af-ZA"/>
        </w:rPr>
        <w:t>có chứ</w:t>
      </w:r>
      <w:r w:rsidR="00AD61DA" w:rsidRPr="00C07F42">
        <w:rPr>
          <w:bCs/>
          <w:sz w:val="30"/>
          <w:szCs w:val="30"/>
          <w:lang w:val="af-ZA"/>
        </w:rPr>
        <w:t>c</w:t>
      </w:r>
      <w:r w:rsidR="00B17776" w:rsidRPr="00C07F42">
        <w:rPr>
          <w:bCs/>
          <w:sz w:val="30"/>
          <w:szCs w:val="30"/>
          <w:lang w:val="af-ZA"/>
        </w:rPr>
        <w:t xml:space="preserve"> năng </w:t>
      </w:r>
      <w:r w:rsidR="00043F1A" w:rsidRPr="00C07F42">
        <w:rPr>
          <w:bCs/>
          <w:sz w:val="30"/>
          <w:szCs w:val="30"/>
          <w:lang w:val="af-ZA"/>
        </w:rPr>
        <w:t>tư vấn sức khỏ</w:t>
      </w:r>
      <w:r w:rsidR="00F821D6" w:rsidRPr="00C07F42">
        <w:rPr>
          <w:bCs/>
          <w:sz w:val="30"/>
          <w:szCs w:val="30"/>
          <w:lang w:val="af-ZA"/>
        </w:rPr>
        <w:t xml:space="preserve">e, </w:t>
      </w:r>
      <w:r w:rsidR="00043F1A" w:rsidRPr="00C07F42">
        <w:rPr>
          <w:bCs/>
          <w:sz w:val="30"/>
          <w:szCs w:val="30"/>
          <w:lang w:val="af-ZA"/>
        </w:rPr>
        <w:t>khám</w:t>
      </w:r>
      <w:r w:rsidR="00F821D6" w:rsidRPr="00C07F42">
        <w:rPr>
          <w:bCs/>
          <w:sz w:val="30"/>
          <w:szCs w:val="30"/>
          <w:lang w:val="af-ZA"/>
        </w:rPr>
        <w:t xml:space="preserve"> và</w:t>
      </w:r>
      <w:r w:rsidR="00043F1A" w:rsidRPr="00C07F42">
        <w:rPr>
          <w:bCs/>
          <w:sz w:val="30"/>
          <w:szCs w:val="30"/>
          <w:lang w:val="af-ZA"/>
        </w:rPr>
        <w:t xml:space="preserve"> tầm soát sức khỏe cho tất cả các đối tượng có nhu cầu</w:t>
      </w:r>
      <w:r w:rsidR="00F821D6" w:rsidRPr="00C07F42">
        <w:rPr>
          <w:bCs/>
          <w:sz w:val="30"/>
          <w:szCs w:val="30"/>
          <w:lang w:val="af-ZA"/>
        </w:rPr>
        <w:t>.</w:t>
      </w:r>
    </w:p>
    <w:p w:rsidR="00043F1A" w:rsidRPr="00C07F42" w:rsidRDefault="00043F1A" w:rsidP="00B76D9E">
      <w:pPr>
        <w:pStyle w:val="NormalWeb"/>
        <w:spacing w:before="0" w:beforeAutospacing="0" w:after="0" w:afterAutospacing="0"/>
        <w:ind w:firstLine="567"/>
        <w:jc w:val="both"/>
        <w:rPr>
          <w:sz w:val="30"/>
          <w:szCs w:val="30"/>
          <w:lang w:val="af-ZA"/>
        </w:rPr>
      </w:pPr>
      <w:r w:rsidRPr="00C07F42">
        <w:rPr>
          <w:sz w:val="30"/>
          <w:szCs w:val="30"/>
          <w:lang w:val="af-ZA"/>
        </w:rPr>
        <w:t xml:space="preserve">- Trung </w:t>
      </w:r>
      <w:r w:rsidR="00AD61DA" w:rsidRPr="00C07F42">
        <w:rPr>
          <w:sz w:val="30"/>
          <w:szCs w:val="30"/>
          <w:lang w:val="af-ZA"/>
        </w:rPr>
        <w:t>tâm</w:t>
      </w:r>
      <w:r w:rsidRPr="00C07F42">
        <w:rPr>
          <w:sz w:val="30"/>
          <w:szCs w:val="30"/>
          <w:lang w:val="af-ZA"/>
        </w:rPr>
        <w:t xml:space="preserve"> </w:t>
      </w:r>
      <w:r w:rsidR="00F821D6" w:rsidRPr="00C07F42">
        <w:rPr>
          <w:sz w:val="30"/>
          <w:szCs w:val="30"/>
          <w:lang w:val="af-ZA"/>
        </w:rPr>
        <w:t>cung cấp các dịch vụ</w:t>
      </w:r>
      <w:r w:rsidRPr="00C07F42">
        <w:rPr>
          <w:sz w:val="30"/>
          <w:szCs w:val="30"/>
          <w:lang w:val="af-ZA"/>
        </w:rPr>
        <w:t>:</w:t>
      </w:r>
    </w:p>
    <w:p w:rsidR="00CF2D83" w:rsidRPr="00C07F42" w:rsidRDefault="00CF2D83" w:rsidP="00B76D9E">
      <w:pPr>
        <w:ind w:firstLine="567"/>
        <w:jc w:val="both"/>
        <w:rPr>
          <w:bCs/>
          <w:iCs/>
          <w:sz w:val="30"/>
          <w:szCs w:val="30"/>
          <w:lang w:val="af-ZA"/>
        </w:rPr>
      </w:pPr>
      <w:r w:rsidRPr="00C07F42">
        <w:rPr>
          <w:bCs/>
          <w:iCs/>
          <w:sz w:val="30"/>
          <w:szCs w:val="30"/>
          <w:lang w:val="af-ZA"/>
        </w:rPr>
        <w:t>+ Tư vấn các vấn đề khác liên quan đến chăm sóc sức khỏe: bệnh tật, dinh dưỡng, tiêm chủng …</w:t>
      </w:r>
    </w:p>
    <w:p w:rsidR="00F84665" w:rsidRPr="00C07F42" w:rsidRDefault="00F84665" w:rsidP="00B76D9E">
      <w:pPr>
        <w:pStyle w:val="Style1"/>
        <w:spacing w:before="0" w:after="0" w:line="240" w:lineRule="auto"/>
        <w:ind w:left="0"/>
        <w:contextualSpacing w:val="0"/>
        <w:rPr>
          <w:sz w:val="30"/>
          <w:szCs w:val="30"/>
          <w:lang w:val="af-ZA"/>
        </w:rPr>
      </w:pPr>
      <w:r w:rsidRPr="00C07F42">
        <w:rPr>
          <w:sz w:val="30"/>
          <w:szCs w:val="30"/>
          <w:lang w:val="af-ZA"/>
        </w:rPr>
        <w:t xml:space="preserve">+ Khám sức khỏe định kỳ cho </w:t>
      </w:r>
      <w:r w:rsidR="0095075C" w:rsidRPr="00C07F42">
        <w:rPr>
          <w:sz w:val="30"/>
          <w:szCs w:val="30"/>
          <w:lang w:val="af-ZA"/>
        </w:rPr>
        <w:t>cá nhân hoặc theo đoàn trong và ngoài nước</w:t>
      </w:r>
      <w:r w:rsidRPr="00C07F42">
        <w:rPr>
          <w:sz w:val="30"/>
          <w:szCs w:val="30"/>
          <w:lang w:val="af-ZA"/>
        </w:rPr>
        <w:t>.</w:t>
      </w:r>
    </w:p>
    <w:p w:rsidR="00F821D6" w:rsidRPr="00C07F42" w:rsidRDefault="00F821D6" w:rsidP="00B76D9E">
      <w:pPr>
        <w:pStyle w:val="Style1"/>
        <w:spacing w:before="0" w:after="0" w:line="240" w:lineRule="auto"/>
        <w:ind w:left="0"/>
        <w:contextualSpacing w:val="0"/>
        <w:rPr>
          <w:bCs/>
          <w:sz w:val="30"/>
          <w:szCs w:val="30"/>
          <w:lang w:val="af-ZA"/>
        </w:rPr>
      </w:pPr>
      <w:r w:rsidRPr="00C07F42">
        <w:rPr>
          <w:sz w:val="30"/>
          <w:szCs w:val="30"/>
          <w:lang w:val="af-ZA"/>
        </w:rPr>
        <w:t xml:space="preserve">+ </w:t>
      </w:r>
      <w:r w:rsidRPr="00C07F42">
        <w:rPr>
          <w:bCs/>
          <w:sz w:val="30"/>
          <w:szCs w:val="30"/>
          <w:lang w:val="af-ZA"/>
        </w:rPr>
        <w:t>Khám sức khỏe cho người Việt Nam đi làm việc ở nước ngoài theo hợp đồng.</w:t>
      </w:r>
    </w:p>
    <w:p w:rsidR="0095075C" w:rsidRPr="00C07F42" w:rsidRDefault="0095075C" w:rsidP="00B76D9E">
      <w:pPr>
        <w:pStyle w:val="NormalWeb"/>
        <w:spacing w:before="0" w:beforeAutospacing="0" w:after="0" w:afterAutospacing="0"/>
        <w:ind w:firstLine="567"/>
        <w:jc w:val="both"/>
        <w:rPr>
          <w:sz w:val="30"/>
          <w:szCs w:val="30"/>
          <w:lang w:val="af-ZA"/>
        </w:rPr>
      </w:pPr>
      <w:r w:rsidRPr="00C07F42">
        <w:rPr>
          <w:sz w:val="30"/>
          <w:szCs w:val="30"/>
          <w:lang w:val="af-ZA"/>
        </w:rPr>
        <w:t>+ Chăm sóc sức khỏe t</w:t>
      </w:r>
      <w:r w:rsidR="00F06BCC" w:rsidRPr="00C07F42">
        <w:rPr>
          <w:sz w:val="30"/>
          <w:szCs w:val="30"/>
          <w:lang w:val="af-ZA"/>
        </w:rPr>
        <w:t>ừ xa, chăm sóc sức khỏe tại nhà, chăm sóc sức khỏe đặc biệt tại Bệnh viện.</w:t>
      </w:r>
    </w:p>
    <w:p w:rsidR="0095075C" w:rsidRPr="00C07F42" w:rsidRDefault="0095075C" w:rsidP="00B76D9E">
      <w:pPr>
        <w:pStyle w:val="NormalWeb"/>
        <w:spacing w:before="0" w:beforeAutospacing="0" w:after="0" w:afterAutospacing="0"/>
        <w:ind w:firstLine="567"/>
        <w:jc w:val="both"/>
        <w:rPr>
          <w:sz w:val="30"/>
          <w:szCs w:val="30"/>
          <w:lang w:val="af-ZA"/>
        </w:rPr>
      </w:pPr>
      <w:r w:rsidRPr="00C07F42">
        <w:rPr>
          <w:sz w:val="30"/>
          <w:szCs w:val="30"/>
          <w:lang w:val="af-ZA"/>
        </w:rPr>
        <w:t>+ Tầm soát ung thư và các bệnh không lây nhiễm.</w:t>
      </w:r>
    </w:p>
    <w:p w:rsidR="002C7BE7" w:rsidRPr="00C07F42" w:rsidRDefault="002C7BE7" w:rsidP="00B76D9E">
      <w:pPr>
        <w:pStyle w:val="NormalWeb"/>
        <w:spacing w:before="0" w:beforeAutospacing="0" w:after="0" w:afterAutospacing="0"/>
        <w:ind w:firstLine="567"/>
        <w:jc w:val="both"/>
        <w:rPr>
          <w:sz w:val="30"/>
          <w:szCs w:val="30"/>
          <w:lang w:val="vi-VN"/>
        </w:rPr>
      </w:pPr>
      <w:r w:rsidRPr="00C07F42">
        <w:rPr>
          <w:sz w:val="30"/>
          <w:szCs w:val="30"/>
          <w:lang w:val="vi-VN"/>
        </w:rPr>
        <w:t>+ Chăm sóc khách hàng</w:t>
      </w:r>
    </w:p>
    <w:p w:rsidR="0095075C" w:rsidRPr="00C07F42" w:rsidRDefault="0095075C" w:rsidP="00B76D9E">
      <w:pPr>
        <w:pStyle w:val="Style1"/>
        <w:spacing w:before="0" w:after="0" w:line="240" w:lineRule="auto"/>
        <w:ind w:left="0"/>
        <w:contextualSpacing w:val="0"/>
        <w:rPr>
          <w:bCs/>
          <w:sz w:val="30"/>
          <w:szCs w:val="30"/>
          <w:lang w:val="af-ZA"/>
        </w:rPr>
      </w:pPr>
      <w:r w:rsidRPr="00C07F42">
        <w:rPr>
          <w:bCs/>
          <w:sz w:val="30"/>
          <w:szCs w:val="30"/>
          <w:lang w:val="af-ZA"/>
        </w:rPr>
        <w:t>+ Du lịch khám chữa bệ</w:t>
      </w:r>
      <w:r w:rsidR="002C7BE7" w:rsidRPr="00C07F42">
        <w:rPr>
          <w:bCs/>
          <w:sz w:val="30"/>
          <w:szCs w:val="30"/>
          <w:lang w:val="af-ZA"/>
        </w:rPr>
        <w:t>nh</w:t>
      </w:r>
    </w:p>
    <w:p w:rsidR="0095075C" w:rsidRPr="00C07F42" w:rsidRDefault="0095075C" w:rsidP="00B76D9E">
      <w:pPr>
        <w:pStyle w:val="Style1"/>
        <w:spacing w:before="0" w:after="0" w:line="240" w:lineRule="auto"/>
        <w:ind w:left="0"/>
        <w:contextualSpacing w:val="0"/>
        <w:rPr>
          <w:bCs/>
          <w:sz w:val="30"/>
          <w:szCs w:val="30"/>
          <w:lang w:val="af-ZA"/>
        </w:rPr>
      </w:pPr>
      <w:r w:rsidRPr="00C07F42">
        <w:rPr>
          <w:bCs/>
          <w:sz w:val="30"/>
          <w:szCs w:val="30"/>
          <w:lang w:val="af-ZA"/>
        </w:rPr>
        <w:t>+ Xét nghiệm tạ</w:t>
      </w:r>
      <w:r w:rsidR="002C7BE7" w:rsidRPr="00C07F42">
        <w:rPr>
          <w:bCs/>
          <w:sz w:val="30"/>
          <w:szCs w:val="30"/>
          <w:lang w:val="af-ZA"/>
        </w:rPr>
        <w:t>i nhà</w:t>
      </w:r>
    </w:p>
    <w:p w:rsidR="002127CF" w:rsidRPr="00C07F42" w:rsidRDefault="002127CF" w:rsidP="00B76D9E">
      <w:pPr>
        <w:ind w:firstLine="567"/>
        <w:jc w:val="both"/>
        <w:rPr>
          <w:b/>
          <w:sz w:val="30"/>
          <w:szCs w:val="30"/>
          <w:lang w:val="af-ZA"/>
        </w:rPr>
      </w:pPr>
      <w:r w:rsidRPr="00C07F42">
        <w:rPr>
          <w:b/>
          <w:sz w:val="30"/>
          <w:szCs w:val="30"/>
          <w:lang w:val="af-ZA"/>
        </w:rPr>
        <w:t xml:space="preserve">2.2. Hiệu quả của </w:t>
      </w:r>
      <w:r w:rsidR="00F533FC" w:rsidRPr="00C07F42">
        <w:rPr>
          <w:b/>
          <w:sz w:val="30"/>
          <w:szCs w:val="30"/>
          <w:lang w:val="vi-VN"/>
        </w:rPr>
        <w:t>các dịch vụ khám sức khỏe và hỗ trợ</w:t>
      </w:r>
      <w:r w:rsidRPr="00C07F42">
        <w:rPr>
          <w:b/>
          <w:sz w:val="30"/>
          <w:szCs w:val="30"/>
          <w:lang w:val="af-ZA"/>
        </w:rPr>
        <w:t>:</w:t>
      </w:r>
    </w:p>
    <w:p w:rsidR="002127CF" w:rsidRPr="00C07F42" w:rsidRDefault="002127CF" w:rsidP="00B76D9E">
      <w:pPr>
        <w:ind w:firstLine="567"/>
        <w:jc w:val="both"/>
        <w:rPr>
          <w:b/>
          <w:sz w:val="30"/>
          <w:szCs w:val="30"/>
          <w:lang w:val="vi-VN"/>
        </w:rPr>
      </w:pPr>
      <w:r w:rsidRPr="00C07F42">
        <w:rPr>
          <w:b/>
          <w:sz w:val="30"/>
          <w:szCs w:val="30"/>
          <w:lang w:val="vi-VN"/>
        </w:rPr>
        <w:t>2.</w:t>
      </w:r>
      <w:r w:rsidR="002C7BE7" w:rsidRPr="00C07F42">
        <w:rPr>
          <w:b/>
          <w:sz w:val="30"/>
          <w:szCs w:val="30"/>
          <w:lang w:val="vi-VN"/>
        </w:rPr>
        <w:t>2</w:t>
      </w:r>
      <w:r w:rsidRPr="00C07F42">
        <w:rPr>
          <w:b/>
          <w:sz w:val="30"/>
          <w:szCs w:val="30"/>
          <w:lang w:val="vi-VN"/>
        </w:rPr>
        <w:t>.1. Kiểm tra sức khỏe:</w:t>
      </w:r>
    </w:p>
    <w:p w:rsidR="002127CF" w:rsidRPr="00C07F42" w:rsidRDefault="002127CF" w:rsidP="00B76D9E">
      <w:pPr>
        <w:ind w:firstLine="567"/>
        <w:jc w:val="both"/>
        <w:outlineLvl w:val="1"/>
        <w:rPr>
          <w:sz w:val="30"/>
          <w:szCs w:val="30"/>
          <w:lang w:val="vi-VN"/>
        </w:rPr>
      </w:pPr>
      <w:r w:rsidRPr="00C07F42">
        <w:rPr>
          <w:sz w:val="30"/>
          <w:szCs w:val="30"/>
          <w:lang w:val="vi-VN"/>
        </w:rPr>
        <w:t xml:space="preserve">Kiểm tra sức khỏe định kỳ cá nhân không chỉ đơn giản là tìm cho ra bệnh mà còn là bản tổng kết khách quan nhất về các cột mốc sức khỏe cũng như dự đoán những yếu tố nguy cơ gây bệnh nguy hiểm với các lợi ích thiết thực sau: </w:t>
      </w:r>
    </w:p>
    <w:p w:rsidR="002127CF" w:rsidRPr="00C07F42" w:rsidRDefault="002127CF" w:rsidP="00B76D9E">
      <w:pPr>
        <w:ind w:firstLine="567"/>
        <w:jc w:val="both"/>
        <w:rPr>
          <w:sz w:val="30"/>
          <w:szCs w:val="30"/>
          <w:lang w:val="af-ZA"/>
        </w:rPr>
      </w:pPr>
      <w:r w:rsidRPr="00C07F42">
        <w:rPr>
          <w:sz w:val="30"/>
          <w:szCs w:val="30"/>
          <w:lang w:val="af-ZA"/>
        </w:rPr>
        <w:t>Giúp phát hiện sớm mầm bệnh: cơ thể đôi khi trông có vẻ khỏe mạnh nhưng vẫn có thể tiềm ẩn những nguy cơ bệnh tật từ bên trong. Đó có thể là mầm bệnh rất nguy hiểm như tế bào ung thư, hay các chỉ số sụt giảm liên quan đến bệnh tiểu đường, mỡ máu, gan nhiễm mỡ,… Tất cả những dấu hiệu này sẽ không thể phát hiện nếu như không được kiểm tra định kỳ và chỉ có thể biết khi nó đã khởi phát. Do đó, việc khám sức khỏe định kỳ sẽ giúp phát hiện các mầm bệnh hay những nguy cơ tiềm ẩn một cách sớm nhất, từ đó có biện pháp phòng ngừa và tăng khả năng chống lại bệnh hiệu quả nhất.</w:t>
      </w:r>
    </w:p>
    <w:p w:rsidR="002127CF" w:rsidRPr="00C07F42" w:rsidRDefault="002127CF" w:rsidP="00B76D9E">
      <w:pPr>
        <w:ind w:firstLine="567"/>
        <w:jc w:val="both"/>
        <w:rPr>
          <w:sz w:val="30"/>
          <w:szCs w:val="30"/>
          <w:lang w:val="af-ZA"/>
        </w:rPr>
      </w:pPr>
      <w:r w:rsidRPr="00C07F42">
        <w:rPr>
          <w:sz w:val="30"/>
          <w:szCs w:val="30"/>
          <w:lang w:val="af-ZA"/>
        </w:rPr>
        <w:t>Nâng cao hiệu quả điều trị: khám sức khỏe định kỳ là phương pháp hữu hiệu giúp chẩn đoán và phát hiện sớm các bệnh lý, đặc biệt với những bệnh nan y như tiểu đường, ung thư, suy thận, tim mạch… Việc phát hiện bệnh sớm ngay từ khi mới khởi phát sẽ giúp chúng ta có nhiều cơ hội điều trị bệnh hơn. Ví dụ, đối với bệnh ung thư thì việc phát hiện bệnh sớm có ý nghĩa vô cùng quan trọng, mang đến nhiều hi vọng chữa khỏi và tiên lượng tốt hơn cho bệnh nhân. Còn bệnh tiểu đường nếu được phát hiện sớm, bệnh nhân có thể tránh được một số biến chứng nguy hiểm trên thận, đáy mắt, mạch máu và tránh bị nhiễm trùng bàn chân…</w:t>
      </w:r>
    </w:p>
    <w:p w:rsidR="002127CF" w:rsidRPr="00C07F42" w:rsidRDefault="002127CF" w:rsidP="00B76D9E">
      <w:pPr>
        <w:ind w:firstLine="567"/>
        <w:jc w:val="both"/>
        <w:rPr>
          <w:sz w:val="30"/>
          <w:szCs w:val="30"/>
          <w:lang w:val="af-ZA"/>
        </w:rPr>
      </w:pPr>
      <w:r w:rsidRPr="00C07F42">
        <w:rPr>
          <w:sz w:val="30"/>
          <w:szCs w:val="30"/>
          <w:lang w:val="af-ZA"/>
        </w:rPr>
        <w:t>Tiết kiệm chi phí điều trị: đây là hệ quả của việc phát hiện sớm bệnh tật, tiết kiệm chi phí là một trong những lợi ích tuyệt vời mà khám sức khỏe mang lại. So sánh chi phí một lần đi khám sức khỏe định kỳ với việc phải vào viện điều trị, con số ấy chênh nhau gấp nhiều lần mà có lẽ còn nhiều hơn nữa đối với những ca bệnh nặng. Với việc khám sức khỏe định kỳ thì việc phát hiện sớm, điều trị sớm sẽ giúp chi phí chữa bệnh ít hơn.</w:t>
      </w:r>
    </w:p>
    <w:p w:rsidR="002127CF" w:rsidRPr="00C07F42" w:rsidRDefault="002127CF" w:rsidP="00B76D9E">
      <w:pPr>
        <w:ind w:firstLine="567"/>
        <w:jc w:val="both"/>
        <w:rPr>
          <w:sz w:val="30"/>
          <w:szCs w:val="30"/>
          <w:lang w:val="af-ZA"/>
        </w:rPr>
      </w:pPr>
      <w:r w:rsidRPr="00C07F42">
        <w:rPr>
          <w:sz w:val="30"/>
          <w:szCs w:val="30"/>
          <w:lang w:val="af-ZA"/>
        </w:rPr>
        <w:t>Phòng ngừa bệnh tật một cách hiệu quả: “Phòng bệnh hơn chữa bệnh”, đây là câu nói thể hiện đầy đủ nhất ý nghĩa của việc khám sức khỏe định kỳ. Quy trình thăm khám và kiểm tra sức khỏe định kỳ sẽ giúp mỗi người nắm bắt tất cả những vấn đề hiện có trong cơ thể. Qua đó, bác sĩ không chỉ đưa ra các chỉ số cơ thể, mà còn tư vấn, dự báo khả năng phát bệnh bất kỳ của mỗi người đồng thời đưa ra lời khuyên về việc thay đổi lối sống, kiểm soát trọng lượng cơ thể, tiêm chủng vắc xin hay bổ sung các dưỡng chất cần thiết,… phù hợp với lứa tuổi và tình trạng sức khỏe của mỗi người.</w:t>
      </w:r>
    </w:p>
    <w:p w:rsidR="002127CF" w:rsidRPr="00C07F42" w:rsidRDefault="002127CF" w:rsidP="00B76D9E">
      <w:pPr>
        <w:ind w:firstLine="567"/>
        <w:jc w:val="both"/>
        <w:rPr>
          <w:sz w:val="30"/>
          <w:szCs w:val="30"/>
          <w:lang w:val="af-ZA"/>
        </w:rPr>
      </w:pPr>
      <w:r w:rsidRPr="00C07F42">
        <w:rPr>
          <w:sz w:val="30"/>
          <w:szCs w:val="30"/>
          <w:lang w:val="af-ZA"/>
        </w:rPr>
        <w:t>Thiết lập hồ sơ bệnh án theo dõi: Đây là việc quan trọng nhằm tránh các biến chứng trong quá trình chữa bệnh, đồng thời đưa ra liệu trình điều trị hiệu quả. Việc thăm khám sức khỏe định kỳ hàng năm sẽ giúp thiết lập một hồ sơ bệnh án đầy đủ nhất, vừa giúp ích cho các bác sĩ trong chẩn đoán và điều trị, vừa tiết kiệm được thời gian và chi phí cho các kiểm tra trong trường hợp khẩn cấp.</w:t>
      </w:r>
    </w:p>
    <w:p w:rsidR="002127CF" w:rsidRPr="00C07F42" w:rsidRDefault="002127CF" w:rsidP="00B76D9E">
      <w:pPr>
        <w:ind w:firstLine="567"/>
        <w:jc w:val="both"/>
        <w:rPr>
          <w:b/>
          <w:sz w:val="30"/>
          <w:szCs w:val="30"/>
          <w:lang w:val="af-ZA"/>
        </w:rPr>
      </w:pPr>
      <w:r w:rsidRPr="00C07F42">
        <w:rPr>
          <w:b/>
          <w:sz w:val="30"/>
          <w:szCs w:val="30"/>
          <w:lang w:val="af-ZA"/>
        </w:rPr>
        <w:t>2.</w:t>
      </w:r>
      <w:r w:rsidR="002C7BE7" w:rsidRPr="00C07F42">
        <w:rPr>
          <w:b/>
          <w:sz w:val="30"/>
          <w:szCs w:val="30"/>
          <w:lang w:val="vi-VN"/>
        </w:rPr>
        <w:t>2</w:t>
      </w:r>
      <w:r w:rsidRPr="00C07F42">
        <w:rPr>
          <w:b/>
          <w:sz w:val="30"/>
          <w:szCs w:val="30"/>
          <w:lang w:val="af-ZA"/>
        </w:rPr>
        <w:t>.2. Chăm sóc người bệnh:</w:t>
      </w:r>
    </w:p>
    <w:p w:rsidR="002127CF" w:rsidRPr="00C07F42" w:rsidRDefault="002127CF" w:rsidP="00B76D9E">
      <w:pPr>
        <w:widowControl w:val="0"/>
        <w:tabs>
          <w:tab w:val="left" w:pos="0"/>
        </w:tabs>
        <w:ind w:firstLine="567"/>
        <w:jc w:val="both"/>
        <w:rPr>
          <w:sz w:val="30"/>
          <w:szCs w:val="30"/>
          <w:lang w:val="af-ZA"/>
        </w:rPr>
      </w:pPr>
      <w:r w:rsidRPr="00C07F42">
        <w:rPr>
          <w:sz w:val="30"/>
          <w:szCs w:val="30"/>
          <w:lang w:val="af-ZA"/>
        </w:rPr>
        <w:t>Thay bằng điều trị bệnh tại bệnh viện thì nhiều người lại thích điều trị tại nhà, bởi cảm giác được ở cùng người thân cộng với tâm lý thoải mái kết hợp với chế độ chăm sóc liên tục một điều dưỡng - một bệnh nhân.</w:t>
      </w:r>
    </w:p>
    <w:p w:rsidR="002127CF" w:rsidRPr="00C07F42" w:rsidRDefault="002127CF" w:rsidP="00B76D9E">
      <w:pPr>
        <w:ind w:firstLine="567"/>
        <w:jc w:val="both"/>
        <w:rPr>
          <w:sz w:val="30"/>
          <w:szCs w:val="30"/>
          <w:lang w:val="af-ZA"/>
        </w:rPr>
      </w:pPr>
      <w:r w:rsidRPr="00C07F42">
        <w:rPr>
          <w:sz w:val="30"/>
          <w:szCs w:val="30"/>
          <w:lang w:val="af-ZA"/>
        </w:rPr>
        <w:t>- Chăm sóc người già, người bệnh tại nhà, bệnh nhân ung thư, nhóm bệnh mãn tính, nhóm bệnh nhân tai biến mạch máu não, người bệnh có nhu cầu đang nằm viện….</w:t>
      </w:r>
    </w:p>
    <w:p w:rsidR="002127CF" w:rsidRPr="00C07F42" w:rsidRDefault="002127CF" w:rsidP="00B76D9E">
      <w:pPr>
        <w:ind w:firstLine="567"/>
        <w:jc w:val="both"/>
        <w:rPr>
          <w:sz w:val="30"/>
          <w:szCs w:val="30"/>
          <w:lang w:val="af-ZA"/>
        </w:rPr>
      </w:pPr>
      <w:r w:rsidRPr="00C07F42">
        <w:rPr>
          <w:sz w:val="30"/>
          <w:szCs w:val="30"/>
          <w:lang w:val="af-ZA"/>
        </w:rPr>
        <w:t xml:space="preserve">- Thực hiện các quy trình, kỹ thuật Điều dưỡng cơ bản tại nhà như: </w:t>
      </w:r>
      <w:r w:rsidR="00BF569E" w:rsidRPr="00C07F42">
        <w:rPr>
          <w:sz w:val="30"/>
          <w:szCs w:val="30"/>
          <w:lang w:val="vi-VN"/>
        </w:rPr>
        <w:t>t</w:t>
      </w:r>
      <w:r w:rsidRPr="00C07F42">
        <w:rPr>
          <w:sz w:val="30"/>
          <w:szCs w:val="30"/>
          <w:lang w:val="af-ZA"/>
        </w:rPr>
        <w:t>ruyền dịch, tiêm chích, thay băng cắt chỉ…</w:t>
      </w:r>
    </w:p>
    <w:p w:rsidR="002127CF" w:rsidRPr="00C07F42" w:rsidRDefault="002127CF" w:rsidP="00B76D9E">
      <w:pPr>
        <w:ind w:firstLine="567"/>
        <w:jc w:val="both"/>
        <w:rPr>
          <w:sz w:val="30"/>
          <w:szCs w:val="30"/>
          <w:lang w:val="af-ZA"/>
        </w:rPr>
      </w:pPr>
      <w:r w:rsidRPr="00C07F42">
        <w:rPr>
          <w:sz w:val="30"/>
          <w:szCs w:val="30"/>
          <w:lang w:val="af-ZA"/>
        </w:rPr>
        <w:t>- Chăm sóc mẹ và trẻ sơ sinh (tắm, thay băng rốn…)</w:t>
      </w:r>
    </w:p>
    <w:p w:rsidR="002127CF" w:rsidRPr="00C07F42" w:rsidRDefault="002127CF" w:rsidP="00B76D9E">
      <w:pPr>
        <w:tabs>
          <w:tab w:val="left" w:pos="1080"/>
        </w:tabs>
        <w:ind w:firstLine="567"/>
        <w:contextualSpacing/>
        <w:jc w:val="both"/>
        <w:rPr>
          <w:sz w:val="30"/>
          <w:szCs w:val="30"/>
          <w:lang w:val="af-ZA"/>
        </w:rPr>
      </w:pPr>
      <w:r w:rsidRPr="00C07F42">
        <w:rPr>
          <w:sz w:val="30"/>
          <w:szCs w:val="30"/>
          <w:lang w:val="af-ZA"/>
        </w:rPr>
        <w:t>- Phục hồi chức năng.</w:t>
      </w:r>
    </w:p>
    <w:p w:rsidR="002127CF" w:rsidRPr="00C07F42" w:rsidRDefault="002127CF" w:rsidP="00B76D9E">
      <w:pPr>
        <w:ind w:firstLine="567"/>
        <w:jc w:val="both"/>
        <w:rPr>
          <w:b/>
          <w:sz w:val="30"/>
          <w:szCs w:val="30"/>
          <w:lang w:val="af-ZA"/>
        </w:rPr>
      </w:pPr>
      <w:r w:rsidRPr="00C07F42">
        <w:rPr>
          <w:b/>
          <w:sz w:val="30"/>
          <w:szCs w:val="30"/>
          <w:lang w:val="af-ZA"/>
        </w:rPr>
        <w:t>2.</w:t>
      </w:r>
      <w:r w:rsidR="002C7BE7" w:rsidRPr="00C07F42">
        <w:rPr>
          <w:b/>
          <w:sz w:val="30"/>
          <w:szCs w:val="30"/>
          <w:lang w:val="vi-VN"/>
        </w:rPr>
        <w:t>2.</w:t>
      </w:r>
      <w:r w:rsidRPr="00C07F42">
        <w:rPr>
          <w:b/>
          <w:sz w:val="30"/>
          <w:szCs w:val="30"/>
          <w:lang w:val="af-ZA"/>
        </w:rPr>
        <w:t>3. Xét nghiệm tại nhà:</w:t>
      </w:r>
    </w:p>
    <w:p w:rsidR="002127CF" w:rsidRPr="00C07F42" w:rsidRDefault="002127CF" w:rsidP="00B76D9E">
      <w:pPr>
        <w:pStyle w:val="NormalWeb"/>
        <w:shd w:val="clear" w:color="auto" w:fill="FFFFFF"/>
        <w:spacing w:before="0" w:beforeAutospacing="0" w:after="0" w:afterAutospacing="0"/>
        <w:ind w:firstLine="567"/>
        <w:jc w:val="both"/>
        <w:rPr>
          <w:sz w:val="30"/>
          <w:szCs w:val="30"/>
        </w:rPr>
      </w:pPr>
      <w:r w:rsidRPr="00C07F42">
        <w:rPr>
          <w:sz w:val="30"/>
          <w:szCs w:val="30"/>
        </w:rPr>
        <w:t>Hiện nay, các bệnh viện, phòng khám công luôn trong tình trạng quá tải và hiện tượng sáng sớm phải nhịn đói khi đi xét nghiệm máu rồi hẹn chiều trả kết quả vẫn còn ở một số nơi quá tải. Đồng thời, những thủ tục hành chính này còn rườm rà, tốn thời gian chờ đợi khiến cho người bệnh mệt mỏi.</w:t>
      </w:r>
    </w:p>
    <w:p w:rsidR="002127CF" w:rsidRPr="00C07F42" w:rsidRDefault="002127CF" w:rsidP="00B76D9E">
      <w:pPr>
        <w:pStyle w:val="NormalWeb"/>
        <w:shd w:val="clear" w:color="auto" w:fill="FFFFFF"/>
        <w:spacing w:before="0" w:beforeAutospacing="0" w:after="0" w:afterAutospacing="0"/>
        <w:ind w:firstLine="567"/>
        <w:jc w:val="both"/>
        <w:rPr>
          <w:sz w:val="30"/>
          <w:szCs w:val="30"/>
          <w:lang w:val="af-ZA"/>
        </w:rPr>
      </w:pPr>
      <w:r w:rsidRPr="00C07F42">
        <w:rPr>
          <w:sz w:val="30"/>
          <w:szCs w:val="30"/>
          <w:lang w:val="af-ZA"/>
        </w:rPr>
        <w:t xml:space="preserve">Dịch vụ lấy mẫu xét nghiệm tại nhà sẽ giải quyết phần nào tình trạng trên đồng thời làm giảm đi những e ngại, nỗi niềm người đi xét nghiệm, nhất là người già, trẻ nhỏ hay những người bận rộn. Thay vì e ngại, người dân sẽ hài lòng về sự tiết kiệm thời gian, thái độ phục vụ của đội ngũ cán bộ trẻ năng động và tận tâm. </w:t>
      </w:r>
    </w:p>
    <w:p w:rsidR="002127CF" w:rsidRPr="00C07F42" w:rsidRDefault="002127CF" w:rsidP="00B76D9E">
      <w:pPr>
        <w:pStyle w:val="NormalWeb"/>
        <w:shd w:val="clear" w:color="auto" w:fill="FFFFFF"/>
        <w:spacing w:before="0" w:beforeAutospacing="0" w:after="0" w:afterAutospacing="0"/>
        <w:ind w:firstLine="567"/>
        <w:jc w:val="both"/>
        <w:rPr>
          <w:sz w:val="30"/>
          <w:szCs w:val="30"/>
          <w:lang w:val="af-ZA"/>
        </w:rPr>
      </w:pPr>
      <w:r w:rsidRPr="00C07F42">
        <w:rPr>
          <w:sz w:val="30"/>
          <w:szCs w:val="30"/>
          <w:lang w:val="af-ZA"/>
        </w:rPr>
        <w:t xml:space="preserve">Kết quả xét nghiệm từ cơ bản (đường máu, mỡ máu, men gan,…) đến chuyên sâu (đột biến gen, đột biến kháng thuốc, marker ung thư,…) luôn đảm bảo chính xác và nhanh chóng nhất để rút ngắn thời gian chờ đợi. </w:t>
      </w:r>
    </w:p>
    <w:p w:rsidR="002127CF" w:rsidRPr="00C07F42" w:rsidRDefault="002127CF" w:rsidP="00B76D9E">
      <w:pPr>
        <w:ind w:firstLine="567"/>
        <w:jc w:val="both"/>
        <w:rPr>
          <w:sz w:val="30"/>
          <w:szCs w:val="30"/>
        </w:rPr>
      </w:pPr>
      <w:r w:rsidRPr="00C07F42">
        <w:rPr>
          <w:sz w:val="30"/>
          <w:szCs w:val="30"/>
        </w:rPr>
        <w:t>Xét nghiệm tận nơi, ngoài việc lấy mẫu máu còn có thể lấy mẫu phân, mẫu nước tiểu để đưa ra kết luận đánh giá tình trạng sức khoẻ của bạn chính xác nhất. Xét nghiệm nước tiểu là kiểm tra các thành phần khác nhau của nước tiểu, một sản phẩm chất thải của thận. Xét nghiệm nước tiểu thường xuyên có thể được thực hiện để giúp tìm ra nguyên nhân của các triệu chứng. Nước tiểu có hàng trăm chất thải khác nhau của cơ thể.</w:t>
      </w:r>
    </w:p>
    <w:p w:rsidR="00951A59" w:rsidRPr="00C07F42" w:rsidRDefault="00BF569E" w:rsidP="00B76D9E">
      <w:pPr>
        <w:ind w:firstLine="567"/>
        <w:rPr>
          <w:b/>
          <w:sz w:val="30"/>
          <w:szCs w:val="30"/>
        </w:rPr>
      </w:pPr>
      <w:r w:rsidRPr="00C07F42">
        <w:rPr>
          <w:b/>
          <w:sz w:val="30"/>
          <w:szCs w:val="30"/>
          <w:lang w:val="vi-VN"/>
        </w:rPr>
        <w:t>2.2.</w:t>
      </w:r>
      <w:r w:rsidR="00951A59" w:rsidRPr="00C07F42">
        <w:rPr>
          <w:b/>
          <w:sz w:val="30"/>
          <w:szCs w:val="30"/>
        </w:rPr>
        <w:t xml:space="preserve">4. </w:t>
      </w:r>
      <w:r w:rsidR="00951A59" w:rsidRPr="00C07F42">
        <w:rPr>
          <w:b/>
          <w:sz w:val="30"/>
          <w:szCs w:val="30"/>
          <w:lang w:val="vi-VN"/>
        </w:rPr>
        <w:t>Tư vấn</w:t>
      </w:r>
      <w:r w:rsidR="00951A59" w:rsidRPr="00C07F42">
        <w:rPr>
          <w:b/>
          <w:sz w:val="30"/>
          <w:szCs w:val="30"/>
        </w:rPr>
        <w:t xml:space="preserve"> dinh dưỡng:</w:t>
      </w:r>
    </w:p>
    <w:p w:rsidR="00743257" w:rsidRPr="00C07F42" w:rsidRDefault="00743257" w:rsidP="00B76D9E">
      <w:pPr>
        <w:ind w:firstLine="567"/>
        <w:jc w:val="both"/>
        <w:rPr>
          <w:b/>
          <w:sz w:val="30"/>
          <w:szCs w:val="30"/>
        </w:rPr>
      </w:pPr>
      <w:r w:rsidRPr="00C07F42">
        <w:rPr>
          <w:sz w:val="30"/>
          <w:szCs w:val="30"/>
        </w:rPr>
        <w:t xml:space="preserve">Với chương trình khám và tư vấn dinh dưỡng, bác sĩ chuyên khoa Dinh dưỡng sẽ xác định tình trạng dinh dưỡng hiện tại của bệnh nhân, từ đó họ có thể đưa ra các khuyến nghị và yêu cầu dinh dưỡng liên quan đến chế độ ăn cho từng </w:t>
      </w:r>
      <w:r w:rsidR="00A46AAE" w:rsidRPr="00C07F42">
        <w:rPr>
          <w:sz w:val="30"/>
          <w:szCs w:val="30"/>
          <w:lang w:val="vi-VN"/>
        </w:rPr>
        <w:t>khách hàng</w:t>
      </w:r>
      <w:r w:rsidRPr="00C07F42">
        <w:rPr>
          <w:sz w:val="30"/>
          <w:szCs w:val="30"/>
        </w:rPr>
        <w:t>. Quá trình sàng lọc sẽ giúp phát hiện những nguy cơ bị suy dinh dưỡng và dễ mắc bệnh. Xuất phát từ nhu cầu này, Bệnh viện cho ra mắt các Chương trình khám và tư vấn dinh dưỡng cho các đối tượng khác nhau.</w:t>
      </w:r>
    </w:p>
    <w:p w:rsidR="00743257" w:rsidRPr="00C07F42" w:rsidRDefault="00743257" w:rsidP="00B76D9E">
      <w:pPr>
        <w:pStyle w:val="NormalWeb"/>
        <w:shd w:val="clear" w:color="auto" w:fill="FFFFFF"/>
        <w:spacing w:before="0" w:beforeAutospacing="0" w:after="0" w:afterAutospacing="0"/>
        <w:ind w:firstLine="567"/>
        <w:rPr>
          <w:sz w:val="30"/>
          <w:szCs w:val="30"/>
        </w:rPr>
      </w:pPr>
      <w:r w:rsidRPr="00C07F42">
        <w:rPr>
          <w:sz w:val="30"/>
          <w:szCs w:val="30"/>
        </w:rPr>
        <w:t>Khám tư vấn, điều trị dinh dưỡng cho trẻ em và người lớn:</w:t>
      </w:r>
    </w:p>
    <w:p w:rsidR="00743257" w:rsidRPr="00C07F42" w:rsidRDefault="00743257" w:rsidP="00B76D9E">
      <w:pPr>
        <w:shd w:val="clear" w:color="auto" w:fill="FFFFFF"/>
        <w:ind w:firstLine="567"/>
        <w:rPr>
          <w:sz w:val="30"/>
          <w:szCs w:val="30"/>
        </w:rPr>
      </w:pPr>
      <w:r w:rsidRPr="00C07F42">
        <w:rPr>
          <w:sz w:val="30"/>
          <w:szCs w:val="30"/>
        </w:rPr>
        <w:t>Suy dinh dưỡng; biếng ăn; chậm tăng cân và chiều cao, thiếu năng lượng trường diễn, gầy, suy nhược …</w:t>
      </w:r>
    </w:p>
    <w:p w:rsidR="00743257" w:rsidRPr="00C07F42" w:rsidRDefault="00743257" w:rsidP="00B76D9E">
      <w:pPr>
        <w:shd w:val="clear" w:color="auto" w:fill="FFFFFF"/>
        <w:ind w:firstLine="567"/>
        <w:rPr>
          <w:sz w:val="30"/>
          <w:szCs w:val="30"/>
        </w:rPr>
      </w:pPr>
      <w:r w:rsidRPr="00C07F42">
        <w:rPr>
          <w:sz w:val="30"/>
          <w:szCs w:val="30"/>
        </w:rPr>
        <w:t>Thiếu vitamin, khoáng chất: vitamin A, K, D, E, nhóm B; sắt, calci, magie, kẽm, selen, … </w:t>
      </w:r>
    </w:p>
    <w:p w:rsidR="00743257" w:rsidRPr="00C07F42" w:rsidRDefault="00743257" w:rsidP="00B76D9E">
      <w:pPr>
        <w:shd w:val="clear" w:color="auto" w:fill="FFFFFF"/>
        <w:ind w:firstLine="567"/>
        <w:rPr>
          <w:sz w:val="30"/>
          <w:szCs w:val="30"/>
        </w:rPr>
      </w:pPr>
      <w:r w:rsidRPr="00C07F42">
        <w:rPr>
          <w:sz w:val="30"/>
          <w:szCs w:val="30"/>
        </w:rPr>
        <w:t>Rối loạn tiêu hóa, táo bón, tiêu chảy, …</w:t>
      </w:r>
    </w:p>
    <w:p w:rsidR="00743257" w:rsidRPr="00C07F42" w:rsidRDefault="00743257" w:rsidP="00B76D9E">
      <w:pPr>
        <w:shd w:val="clear" w:color="auto" w:fill="FFFFFF"/>
        <w:ind w:firstLine="567"/>
        <w:rPr>
          <w:sz w:val="30"/>
          <w:szCs w:val="30"/>
        </w:rPr>
      </w:pPr>
      <w:r w:rsidRPr="00C07F42">
        <w:rPr>
          <w:sz w:val="30"/>
          <w:szCs w:val="30"/>
        </w:rPr>
        <w:t>Rối loạn chuyển hóa: Thừa cân, Béo phì; Đái tháo đường; Mỡ máu; Tăng huyết áp; Loãng xương, Gout; Ung thư, …</w:t>
      </w:r>
    </w:p>
    <w:p w:rsidR="00743257" w:rsidRPr="00C07F42" w:rsidRDefault="00743257" w:rsidP="00B76D9E">
      <w:pPr>
        <w:shd w:val="clear" w:color="auto" w:fill="FFFFFF"/>
        <w:ind w:firstLine="567"/>
        <w:rPr>
          <w:sz w:val="30"/>
          <w:szCs w:val="30"/>
        </w:rPr>
      </w:pPr>
      <w:r w:rsidRPr="00C07F42">
        <w:rPr>
          <w:sz w:val="30"/>
          <w:szCs w:val="30"/>
        </w:rPr>
        <w:t>Các bệnh Gan; Mật; Thận</w:t>
      </w:r>
    </w:p>
    <w:p w:rsidR="00743257" w:rsidRPr="00C07F42" w:rsidRDefault="00743257" w:rsidP="00B76D9E">
      <w:pPr>
        <w:shd w:val="clear" w:color="auto" w:fill="FFFFFF"/>
        <w:ind w:firstLine="567"/>
        <w:rPr>
          <w:sz w:val="30"/>
          <w:szCs w:val="30"/>
        </w:rPr>
      </w:pPr>
      <w:r w:rsidRPr="00C07F42">
        <w:rPr>
          <w:sz w:val="30"/>
          <w:szCs w:val="30"/>
        </w:rPr>
        <w:t>Chăm sóc sức khỏe sinh sản cho sản phụ, phụ nữ sau khi sinh, cho con bú …</w:t>
      </w:r>
    </w:p>
    <w:p w:rsidR="00743257" w:rsidRPr="00C07F42" w:rsidRDefault="00743257" w:rsidP="00B76D9E">
      <w:pPr>
        <w:shd w:val="clear" w:color="auto" w:fill="FFFFFF"/>
        <w:ind w:firstLine="567"/>
        <w:rPr>
          <w:sz w:val="30"/>
          <w:szCs w:val="30"/>
        </w:rPr>
      </w:pPr>
      <w:r w:rsidRPr="00C07F42">
        <w:rPr>
          <w:sz w:val="30"/>
          <w:szCs w:val="30"/>
        </w:rPr>
        <w:t>Phục hồi dinh dưỡng sau phẫu thuật</w:t>
      </w:r>
    </w:p>
    <w:p w:rsidR="00951A59" w:rsidRPr="00C07F42" w:rsidRDefault="00951A59" w:rsidP="00B76D9E">
      <w:pPr>
        <w:ind w:firstLine="567"/>
        <w:jc w:val="both"/>
        <w:rPr>
          <w:bCs/>
          <w:sz w:val="30"/>
          <w:szCs w:val="30"/>
        </w:rPr>
      </w:pPr>
      <w:r w:rsidRPr="00C07F42">
        <w:rPr>
          <w:bCs/>
          <w:sz w:val="30"/>
          <w:szCs w:val="30"/>
        </w:rPr>
        <w:t>Dịch vụ này được gia đ</w:t>
      </w:r>
      <w:r w:rsidR="00352C0B" w:rsidRPr="00C07F42">
        <w:rPr>
          <w:bCs/>
          <w:sz w:val="30"/>
          <w:szCs w:val="30"/>
          <w:lang w:val="vi-VN"/>
        </w:rPr>
        <w:t>ì</w:t>
      </w:r>
      <w:r w:rsidRPr="00C07F42">
        <w:rPr>
          <w:bCs/>
          <w:sz w:val="30"/>
          <w:szCs w:val="30"/>
        </w:rPr>
        <w:t xml:space="preserve">nh và bệnh nhân </w:t>
      </w:r>
      <w:r w:rsidR="00352C0B" w:rsidRPr="00C07F42">
        <w:rPr>
          <w:bCs/>
          <w:sz w:val="30"/>
          <w:szCs w:val="30"/>
          <w:lang w:val="vi-VN"/>
        </w:rPr>
        <w:t xml:space="preserve">cũng như khách hàng </w:t>
      </w:r>
      <w:r w:rsidRPr="00C07F42">
        <w:rPr>
          <w:bCs/>
          <w:sz w:val="30"/>
          <w:szCs w:val="30"/>
        </w:rPr>
        <w:t>đồng tình đánh giá cao, góp phần nâng cao chất lượng khám chữa bệnh tại Trung tâm cũng như đảm bảo vệ sinh an toàn thực phẩm.</w:t>
      </w:r>
    </w:p>
    <w:p w:rsidR="00F533FC" w:rsidRPr="00C07F42" w:rsidRDefault="00F533FC" w:rsidP="00B76D9E">
      <w:pPr>
        <w:ind w:firstLine="567"/>
        <w:jc w:val="both"/>
        <w:rPr>
          <w:sz w:val="30"/>
          <w:szCs w:val="30"/>
          <w:lang w:val="vi-VN"/>
        </w:rPr>
      </w:pPr>
      <w:r w:rsidRPr="00C07F42">
        <w:rPr>
          <w:b/>
          <w:sz w:val="30"/>
          <w:szCs w:val="30"/>
          <w:lang w:val="vi-VN"/>
        </w:rPr>
        <w:t>2.2.</w:t>
      </w:r>
      <w:r w:rsidR="00BF569E" w:rsidRPr="00C07F42">
        <w:rPr>
          <w:b/>
          <w:sz w:val="30"/>
          <w:szCs w:val="30"/>
          <w:lang w:val="vi-VN"/>
        </w:rPr>
        <w:t>5</w:t>
      </w:r>
      <w:r w:rsidRPr="00C07F42">
        <w:rPr>
          <w:b/>
          <w:sz w:val="30"/>
          <w:szCs w:val="30"/>
          <w:lang w:val="vi-VN"/>
        </w:rPr>
        <w:t xml:space="preserve">. Chăm sóc khách hàng: </w:t>
      </w:r>
      <w:r w:rsidRPr="00C07F42">
        <w:rPr>
          <w:sz w:val="30"/>
          <w:szCs w:val="30"/>
          <w:lang w:val="vi-VN"/>
        </w:rPr>
        <w:t>tận tình, chu đáo cho mọi đối tượng bệnh nhân và khách hàng có nhu cầu chăm sóc sức khỏe</w:t>
      </w:r>
    </w:p>
    <w:p w:rsidR="00F533FC" w:rsidRPr="00C07F42" w:rsidRDefault="00F533FC" w:rsidP="00B76D9E">
      <w:pPr>
        <w:pStyle w:val="NormalWeb"/>
        <w:shd w:val="clear" w:color="auto" w:fill="FFFFFF"/>
        <w:spacing w:before="0" w:beforeAutospacing="0" w:after="0" w:afterAutospacing="0"/>
        <w:ind w:firstLine="567"/>
        <w:jc w:val="both"/>
        <w:rPr>
          <w:sz w:val="30"/>
          <w:szCs w:val="30"/>
          <w:lang w:val="vi-VN"/>
        </w:rPr>
      </w:pPr>
      <w:r w:rsidRPr="00C07F42">
        <w:rPr>
          <w:b/>
          <w:bCs/>
          <w:sz w:val="30"/>
          <w:szCs w:val="30"/>
          <w:lang w:val="vi-VN"/>
        </w:rPr>
        <w:t xml:space="preserve">Thông tin và thắc mắc chung: </w:t>
      </w:r>
      <w:r w:rsidRPr="00C07F42">
        <w:rPr>
          <w:bCs/>
          <w:sz w:val="30"/>
          <w:szCs w:val="30"/>
          <w:lang w:val="vi-VN"/>
        </w:rPr>
        <w:t xml:space="preserve">Phòng CSKH </w:t>
      </w:r>
      <w:r w:rsidRPr="00C07F42">
        <w:rPr>
          <w:sz w:val="30"/>
          <w:szCs w:val="30"/>
          <w:lang w:val="vi-VN"/>
        </w:rPr>
        <w:t>trợ giúp bệnh nhân và khách hàng trong và ngoài nước tìm kiếm các dịch vụ y tế tại Bệnh viện, luôn cố gắng hết mình để tạo mọi điều kiện thuận lợi cho bệnh nhân, từ việc lên lịch chuyến đi, làm thủ tục thị thực cho đến tiếp nhận những chẩn đoán ​​ban đầu từ bác sĩ.</w:t>
      </w:r>
    </w:p>
    <w:p w:rsidR="00F533FC" w:rsidRPr="00C07F42" w:rsidRDefault="00F533FC" w:rsidP="00B76D9E">
      <w:pPr>
        <w:pStyle w:val="NormalWeb"/>
        <w:shd w:val="clear" w:color="auto" w:fill="FFFFFF"/>
        <w:spacing w:before="0" w:beforeAutospacing="0" w:after="0" w:afterAutospacing="0"/>
        <w:ind w:firstLine="567"/>
        <w:jc w:val="both"/>
        <w:rPr>
          <w:sz w:val="30"/>
          <w:szCs w:val="30"/>
          <w:lang w:val="vi-VN"/>
        </w:rPr>
      </w:pPr>
      <w:r w:rsidRPr="00C07F42">
        <w:rPr>
          <w:b/>
          <w:bCs/>
          <w:sz w:val="30"/>
          <w:szCs w:val="30"/>
          <w:lang w:val="vi-VN"/>
        </w:rPr>
        <w:t xml:space="preserve">Thông tin Y tế:  </w:t>
      </w:r>
      <w:r w:rsidRPr="00C07F42">
        <w:rPr>
          <w:sz w:val="30"/>
          <w:szCs w:val="30"/>
          <w:lang w:val="vi-VN"/>
        </w:rPr>
        <w:t>Phần đông bệnh nhân quốc tế có nhu cầu tìm hiểu rõ hơn về tình trạng sức khỏe của bản thân cũng như những lợi ích nhận được tại Bệnh viện Trung ương Huế. Nhân viên CSKH sẽ hỗ trợ họ có được những ý kiến đánh giá về tình trạng sức khỏe ban đầu từ phía chuyên gia. Điều này tạo điều kiện cho bệnh nhân và khách hàng có đủ thông tin về các phương pháp điều trị phù hợp trước khi quyết định.</w:t>
      </w:r>
    </w:p>
    <w:p w:rsidR="00F533FC" w:rsidRPr="00C07F42" w:rsidRDefault="00F533FC" w:rsidP="00B76D9E">
      <w:pPr>
        <w:pStyle w:val="NormalWeb"/>
        <w:shd w:val="clear" w:color="auto" w:fill="FFFFFF"/>
        <w:spacing w:before="0" w:beforeAutospacing="0" w:after="0" w:afterAutospacing="0"/>
        <w:ind w:firstLine="567"/>
        <w:jc w:val="both"/>
        <w:rPr>
          <w:sz w:val="30"/>
          <w:szCs w:val="30"/>
          <w:lang w:val="vi-VN"/>
        </w:rPr>
      </w:pPr>
      <w:r w:rsidRPr="00C07F42">
        <w:rPr>
          <w:b/>
          <w:bCs/>
          <w:sz w:val="30"/>
          <w:szCs w:val="30"/>
          <w:lang w:val="vi-VN"/>
        </w:rPr>
        <w:t xml:space="preserve">Đặt lịch khám chữa bệnh: </w:t>
      </w:r>
      <w:r w:rsidRPr="00C07F42">
        <w:rPr>
          <w:sz w:val="30"/>
          <w:szCs w:val="30"/>
          <w:lang w:val="vi-VN"/>
        </w:rPr>
        <w:t>Khi kế hoạch đi lại của bệnh nhân đã được hoàn tất, thay vì tiêu tốn tiền của và thời gian vào việc tự đặt lịch khám chữa, bệnh nhân sẽ được nhân viên CSKH giúp đỡ trong việc sắp xếp và điều phối tất cả các khâu từ kiểm tra sức khỏe, tham vấn, hoàn thiện thủ tục cho đến khâu điều trị nội trú hoặc thực hiện các thủ thuật.</w:t>
      </w:r>
    </w:p>
    <w:p w:rsidR="00F533FC" w:rsidRPr="00C07F42" w:rsidRDefault="00F533FC" w:rsidP="00B76D9E">
      <w:pPr>
        <w:pStyle w:val="NormalWeb"/>
        <w:shd w:val="clear" w:color="auto" w:fill="FFFFFF"/>
        <w:spacing w:before="0" w:beforeAutospacing="0" w:after="0" w:afterAutospacing="0"/>
        <w:ind w:firstLine="567"/>
        <w:jc w:val="both"/>
        <w:rPr>
          <w:sz w:val="30"/>
          <w:szCs w:val="30"/>
          <w:lang w:val="vi-VN"/>
        </w:rPr>
      </w:pPr>
      <w:r w:rsidRPr="00C07F42">
        <w:rPr>
          <w:b/>
          <w:bCs/>
          <w:sz w:val="30"/>
          <w:szCs w:val="30"/>
          <w:lang w:val="vi-VN"/>
        </w:rPr>
        <w:t xml:space="preserve">Thanh toán viện phí &amp; Tư vấn tài chính: </w:t>
      </w:r>
      <w:r w:rsidRPr="00C07F42">
        <w:rPr>
          <w:sz w:val="30"/>
          <w:szCs w:val="30"/>
          <w:lang w:val="vi-VN"/>
        </w:rPr>
        <w:t xml:space="preserve">Sau khi hồ sơ bệnh án và thông tin về tình trạng sức khỏe hiện tại của bệnh nhân được cung cấp đầy đủ, Bệnh viện có thể xác định được chi phí, thời gian điều trị dự kiến, hỗ trợ người bệnh và khách hành thanh toán nhanh chóng, tiết kiệm thời gian. </w:t>
      </w:r>
    </w:p>
    <w:p w:rsidR="002C7BE7" w:rsidRPr="00C07F42" w:rsidRDefault="00F533FC" w:rsidP="00B76D9E">
      <w:pPr>
        <w:ind w:firstLine="567"/>
        <w:jc w:val="both"/>
        <w:rPr>
          <w:sz w:val="30"/>
          <w:szCs w:val="30"/>
        </w:rPr>
      </w:pPr>
      <w:r w:rsidRPr="00C07F42">
        <w:rPr>
          <w:b/>
          <w:bCs/>
          <w:sz w:val="30"/>
          <w:szCs w:val="30"/>
          <w:lang w:val="vi-VN"/>
        </w:rPr>
        <w:t xml:space="preserve">Dịch vụ hỗ trợ ngôn ngữ: </w:t>
      </w:r>
      <w:r w:rsidRPr="00C07F42">
        <w:rPr>
          <w:sz w:val="30"/>
          <w:szCs w:val="30"/>
          <w:lang w:val="vi-VN"/>
        </w:rPr>
        <w:t>Khá đông bệnh nhân quốc tế cảm thấy khó khăn và lo lắng khi giao tiếp với bác sĩ. Trong trường hợp bệnh nhân không sử dụng tiếng Anh, đội ngũ thông dịch viên nhiều năm kinh nghiệm của Bệnh viện sẽ giúp cho việc giao tiếp được dễ dàng và chuẩn xác hơn, ngoài ra các trường hợp đặc biệt, Bệnh viện đã phối hợp với Sở Ngoại vụ để kịp thời hỗ trợ khách hàng có nhu cầu, trong trường hợp cần thiết, sẽ cùng hỗ trợ gia hạn thị thực.</w:t>
      </w:r>
      <w:r w:rsidR="002C7BE7" w:rsidRPr="00C07F42">
        <w:rPr>
          <w:sz w:val="30"/>
          <w:szCs w:val="30"/>
          <w:lang w:val="vi-VN"/>
        </w:rPr>
        <w:t xml:space="preserve"> Ngoài ra Trung tâm cũng t</w:t>
      </w:r>
      <w:r w:rsidR="002C7BE7" w:rsidRPr="00C07F42">
        <w:rPr>
          <w:sz w:val="30"/>
          <w:szCs w:val="30"/>
        </w:rPr>
        <w:t>hành lập câu lạc bộ hỗ trợ bệnh nhân Lào: chủ yếu là các sinh viên y khoa đang học tập tại Huế, kịp thời hỗ trợ cho mọi bệnh nhân Lào có nhu cầu khi đến khám chữa bệnh. Ngoài ra Trung tâm còn có chính sách riêng cho người bệnh Lào và Campuchia được tính giá khám chữa bệnh như người Việt nhằm thu hút nhóm bệnh nhân các nước này (trước đây thường đến khám chữa bệnh tại Thái Lan).</w:t>
      </w:r>
    </w:p>
    <w:p w:rsidR="002C7BE7" w:rsidRPr="00C07F42" w:rsidRDefault="002C7BE7" w:rsidP="00B76D9E">
      <w:pPr>
        <w:pStyle w:val="NormalWeb"/>
        <w:shd w:val="clear" w:color="auto" w:fill="FFFFFF"/>
        <w:spacing w:before="0" w:beforeAutospacing="0" w:after="0" w:afterAutospacing="0"/>
        <w:ind w:firstLine="567"/>
        <w:jc w:val="both"/>
        <w:rPr>
          <w:sz w:val="30"/>
          <w:szCs w:val="30"/>
          <w:lang w:val="vi-VN"/>
        </w:rPr>
      </w:pPr>
      <w:r w:rsidRPr="00C07F42">
        <w:rPr>
          <w:b/>
          <w:bCs/>
          <w:sz w:val="30"/>
          <w:szCs w:val="30"/>
          <w:lang w:val="vi-VN"/>
        </w:rPr>
        <w:t xml:space="preserve">Đón tiếp và di chuyển và đặt chỗ ở: </w:t>
      </w:r>
      <w:r w:rsidRPr="00C07F42">
        <w:rPr>
          <w:bCs/>
          <w:sz w:val="30"/>
          <w:szCs w:val="30"/>
          <w:lang w:val="vi-VN"/>
        </w:rPr>
        <w:t xml:space="preserve">dù chưa hoàn thiện nhưng bước đầu nhân viên CSKH của Bệnh viện cũng đã hỗ trợ khách hàng </w:t>
      </w:r>
      <w:r w:rsidRPr="00C07F42">
        <w:rPr>
          <w:sz w:val="30"/>
          <w:szCs w:val="30"/>
          <w:lang w:val="vi-VN"/>
        </w:rPr>
        <w:t xml:space="preserve">có nhu cầu di chuyển từ sân bay đến khách sạn hoặc đến thẳng Bệnh viện, bố trí xe cứu thương hỗ trợ đưa đón bệnh nhân. </w:t>
      </w:r>
    </w:p>
    <w:p w:rsidR="00951A59" w:rsidRPr="00C07F42" w:rsidRDefault="00951A59" w:rsidP="00B76D9E">
      <w:pPr>
        <w:ind w:firstLine="567"/>
        <w:rPr>
          <w:b/>
          <w:sz w:val="30"/>
          <w:szCs w:val="30"/>
        </w:rPr>
      </w:pPr>
      <w:r w:rsidRPr="00C07F42">
        <w:rPr>
          <w:b/>
          <w:sz w:val="30"/>
          <w:szCs w:val="30"/>
        </w:rPr>
        <w:t>2.</w:t>
      </w:r>
      <w:r w:rsidR="00BF569E" w:rsidRPr="00C07F42">
        <w:rPr>
          <w:b/>
          <w:sz w:val="30"/>
          <w:szCs w:val="30"/>
          <w:lang w:val="vi-VN"/>
        </w:rPr>
        <w:t>2.6.</w:t>
      </w:r>
      <w:r w:rsidRPr="00C07F42">
        <w:rPr>
          <w:b/>
          <w:sz w:val="30"/>
          <w:szCs w:val="30"/>
        </w:rPr>
        <w:t xml:space="preserve"> </w:t>
      </w:r>
      <w:r w:rsidR="00C035EE" w:rsidRPr="00C07F42">
        <w:rPr>
          <w:b/>
          <w:sz w:val="30"/>
          <w:szCs w:val="30"/>
          <w:lang w:val="vi-VN"/>
        </w:rPr>
        <w:t xml:space="preserve">Bảo </w:t>
      </w:r>
      <w:r w:rsidRPr="00C07F42">
        <w:rPr>
          <w:b/>
          <w:sz w:val="30"/>
          <w:szCs w:val="30"/>
        </w:rPr>
        <w:t>lãnh viện phí:</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 xml:space="preserve">Bệnh viện </w:t>
      </w:r>
      <w:r w:rsidRPr="00C07F42">
        <w:rPr>
          <w:sz w:val="30"/>
          <w:szCs w:val="30"/>
          <w:lang w:val="vi-VN"/>
        </w:rPr>
        <w:t>Trung ương Huế</w:t>
      </w:r>
      <w:r w:rsidRPr="00C07F42">
        <w:rPr>
          <w:sz w:val="30"/>
          <w:szCs w:val="30"/>
        </w:rPr>
        <w:t xml:space="preserve"> hiện đang là đối tác tin cậy của trên 20 đơn vị bảo hiểm. Khách hàng tới khám bảo lãnh viện phí tại Bệnh viện sẽ được hưởng tối đa các dịch vụ tiện ích sau:</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Thăm khám trực tiếp bởi đội giáo sư, bác sĩ giàu kinh nghiệm, giỏi chuyên môn</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Trang bị đồng bộ hệ thống máy móc hiện đại, tân tiến nhất các chuyên khoa như Xét nghiệm, Chẩn đoán hình ảnh – Thăm dò chức năng, các chuyên khoa lẻ (Mắt, Tai mũi họng, Răng hàm mặt…)</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Kết quả khám, chẩn đoán và điều trị kịp thời, chính xác, nhanh chóng</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Quy trình khám khoa học, khép kín, nhanh gọn</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Thủ tục bảo lãnh thuận tiện, hỗ trợ, chuẩn bị chu đáo hồ sơ trong trường hợp khách hàng không được bảo lãnh trực tiếp</w:t>
      </w:r>
    </w:p>
    <w:p w:rsidR="00A46AAE" w:rsidRPr="00C07F42" w:rsidRDefault="00A46AAE" w:rsidP="00B76D9E">
      <w:pPr>
        <w:pStyle w:val="NormalWeb"/>
        <w:spacing w:before="0" w:beforeAutospacing="0" w:after="0" w:afterAutospacing="0"/>
        <w:ind w:firstLine="567"/>
        <w:jc w:val="both"/>
        <w:rPr>
          <w:sz w:val="30"/>
          <w:szCs w:val="30"/>
          <w:lang w:val="vi-VN"/>
        </w:rPr>
      </w:pPr>
      <w:r w:rsidRPr="00C07F42">
        <w:rPr>
          <w:sz w:val="30"/>
          <w:szCs w:val="30"/>
        </w:rPr>
        <w:t>Giá dịch vụ niêm yết công khai, hợp lý, luôn có nhiều ch</w:t>
      </w:r>
      <w:r w:rsidR="00BF569E" w:rsidRPr="00C07F42">
        <w:rPr>
          <w:sz w:val="30"/>
          <w:szCs w:val="30"/>
          <w:lang w:val="vi-VN"/>
        </w:rPr>
        <w:t>ươ</w:t>
      </w:r>
      <w:r w:rsidRPr="00C07F42">
        <w:rPr>
          <w:sz w:val="30"/>
          <w:szCs w:val="30"/>
        </w:rPr>
        <w:t>ng trình ưu đãi hấp dẫn</w:t>
      </w:r>
      <w:r w:rsidR="00BF569E" w:rsidRPr="00C07F42">
        <w:rPr>
          <w:sz w:val="30"/>
          <w:szCs w:val="30"/>
          <w:lang w:val="vi-VN"/>
        </w:rPr>
        <w:t>.</w:t>
      </w:r>
    </w:p>
    <w:p w:rsidR="00A46AAE" w:rsidRPr="00C07F42" w:rsidRDefault="00A46AAE" w:rsidP="00B76D9E">
      <w:pPr>
        <w:pStyle w:val="NormalWeb"/>
        <w:spacing w:before="0" w:beforeAutospacing="0" w:after="0" w:afterAutospacing="0"/>
        <w:ind w:firstLine="567"/>
        <w:jc w:val="both"/>
        <w:rPr>
          <w:sz w:val="30"/>
          <w:szCs w:val="30"/>
          <w:lang w:val="vi-VN"/>
        </w:rPr>
      </w:pPr>
      <w:r w:rsidRPr="00C07F42">
        <w:rPr>
          <w:sz w:val="30"/>
          <w:szCs w:val="30"/>
        </w:rPr>
        <w:t>Đảm bảo tối đa quyền lợi cả thẻ bảo hiểm y tế (cả đúng tuyến và trái tuyến) và thẻ bảo hiểm bảo lãnh</w:t>
      </w:r>
      <w:r w:rsidR="00BF569E" w:rsidRPr="00C07F42">
        <w:rPr>
          <w:sz w:val="30"/>
          <w:szCs w:val="30"/>
          <w:lang w:val="vi-VN"/>
        </w:rPr>
        <w:t>.</w:t>
      </w:r>
    </w:p>
    <w:p w:rsidR="00A46AAE" w:rsidRPr="00C07F42" w:rsidRDefault="00A46AAE" w:rsidP="00B76D9E">
      <w:pPr>
        <w:pStyle w:val="NormalWeb"/>
        <w:spacing w:before="0" w:beforeAutospacing="0" w:after="0" w:afterAutospacing="0"/>
        <w:ind w:firstLine="567"/>
        <w:jc w:val="both"/>
        <w:rPr>
          <w:sz w:val="30"/>
          <w:szCs w:val="30"/>
        </w:rPr>
      </w:pPr>
      <w:r w:rsidRPr="00C07F42">
        <w:rPr>
          <w:sz w:val="30"/>
          <w:szCs w:val="30"/>
        </w:rPr>
        <w:t>Chủ động, tiết kiệm thời gian, không ảnh hưởng đến công việc và học tập vì bệnh viện phục vụ các ngày trong tuần, kể cả thứ 7, Chủ nhật và các ngày Lễ, Tết.</w:t>
      </w:r>
    </w:p>
    <w:p w:rsidR="00951A59" w:rsidRPr="00C07F42" w:rsidRDefault="00BF569E" w:rsidP="00B76D9E">
      <w:pPr>
        <w:ind w:firstLine="567"/>
        <w:rPr>
          <w:b/>
          <w:sz w:val="30"/>
          <w:szCs w:val="30"/>
        </w:rPr>
      </w:pPr>
      <w:r w:rsidRPr="00C07F42">
        <w:rPr>
          <w:b/>
          <w:sz w:val="30"/>
          <w:szCs w:val="30"/>
          <w:lang w:val="vi-VN"/>
        </w:rPr>
        <w:t>2.2.7</w:t>
      </w:r>
      <w:r w:rsidR="00951A59" w:rsidRPr="00C07F42">
        <w:rPr>
          <w:b/>
          <w:sz w:val="30"/>
          <w:szCs w:val="30"/>
        </w:rPr>
        <w:t>. Phục hồi chức năng &amp; Y học cổ truyền:</w:t>
      </w:r>
    </w:p>
    <w:p w:rsidR="002127CF" w:rsidRPr="00C07F42" w:rsidRDefault="00951A59" w:rsidP="00B76D9E">
      <w:pPr>
        <w:ind w:firstLine="567"/>
        <w:jc w:val="both"/>
        <w:rPr>
          <w:sz w:val="30"/>
          <w:szCs w:val="30"/>
          <w:lang w:val="af-ZA"/>
        </w:rPr>
      </w:pPr>
      <w:r w:rsidRPr="00C07F42">
        <w:rPr>
          <w:sz w:val="30"/>
          <w:szCs w:val="30"/>
        </w:rPr>
        <w:t xml:space="preserve">Là dịch vụ đã được triển khai ngay từ khi mới thành lập Trung tâm nhưng đến năm 2019 đã được nâng tầm, bệnh nhân </w:t>
      </w:r>
      <w:r w:rsidR="00C035EE" w:rsidRPr="00C07F42">
        <w:rPr>
          <w:sz w:val="30"/>
          <w:szCs w:val="30"/>
          <w:lang w:val="vi-VN"/>
        </w:rPr>
        <w:t xml:space="preserve">và khách hàng có nhu cầu </w:t>
      </w:r>
      <w:r w:rsidRPr="00C07F42">
        <w:rPr>
          <w:sz w:val="30"/>
          <w:szCs w:val="30"/>
        </w:rPr>
        <w:t xml:space="preserve">được bác sĩ phục hồi chức năng khám và chỉ định </w:t>
      </w:r>
      <w:r w:rsidR="00C035EE" w:rsidRPr="00C07F42">
        <w:rPr>
          <w:sz w:val="30"/>
          <w:szCs w:val="30"/>
          <w:lang w:val="vi-VN"/>
        </w:rPr>
        <w:t>mọi lúc, mọi nơi</w:t>
      </w:r>
      <w:r w:rsidR="00C035EE" w:rsidRPr="00C07F42">
        <w:rPr>
          <w:sz w:val="30"/>
          <w:szCs w:val="30"/>
        </w:rPr>
        <w:t xml:space="preserve"> với </w:t>
      </w:r>
      <w:r w:rsidRPr="00C07F42">
        <w:rPr>
          <w:sz w:val="30"/>
          <w:szCs w:val="30"/>
        </w:rPr>
        <w:t>đội ngũ kỹ thuật viên chuyên nghiệp</w:t>
      </w:r>
      <w:r w:rsidR="00C035EE" w:rsidRPr="00C07F42">
        <w:rPr>
          <w:sz w:val="30"/>
          <w:szCs w:val="30"/>
          <w:lang w:val="vi-VN"/>
        </w:rPr>
        <w:t>, đa dạng dịch vụ</w:t>
      </w:r>
      <w:r w:rsidRPr="00C07F42">
        <w:rPr>
          <w:sz w:val="30"/>
          <w:szCs w:val="30"/>
        </w:rPr>
        <w:t xml:space="preserve"> đã góp phần nâng cao chất lượng cũng như giảm chi phí điều trị.</w:t>
      </w:r>
    </w:p>
    <w:p w:rsidR="00CD0B4E" w:rsidRPr="00C07F42" w:rsidRDefault="00CD0B4E" w:rsidP="00B76D9E">
      <w:pPr>
        <w:ind w:firstLine="567"/>
        <w:jc w:val="both"/>
        <w:rPr>
          <w:b/>
          <w:sz w:val="30"/>
          <w:szCs w:val="30"/>
          <w:lang w:val="af-ZA"/>
        </w:rPr>
      </w:pPr>
      <w:r w:rsidRPr="00C07F42">
        <w:rPr>
          <w:b/>
          <w:sz w:val="30"/>
          <w:szCs w:val="30"/>
          <w:lang w:val="af-ZA"/>
        </w:rPr>
        <w:t xml:space="preserve">2.2. </w:t>
      </w:r>
      <w:r w:rsidR="00BF569E" w:rsidRPr="00C07F42">
        <w:rPr>
          <w:b/>
          <w:sz w:val="30"/>
          <w:szCs w:val="30"/>
          <w:lang w:val="vi-VN"/>
        </w:rPr>
        <w:t xml:space="preserve">DU LỊCH VÀ </w:t>
      </w:r>
      <w:r w:rsidRPr="00C07F42">
        <w:rPr>
          <w:b/>
          <w:sz w:val="30"/>
          <w:szCs w:val="30"/>
          <w:lang w:val="af-ZA"/>
        </w:rPr>
        <w:t>THẨM MỸ:</w:t>
      </w:r>
    </w:p>
    <w:p w:rsidR="00375B6A" w:rsidRPr="00C07F42" w:rsidRDefault="00644AEA" w:rsidP="00B76D9E">
      <w:pPr>
        <w:pStyle w:val="NormalWeb"/>
        <w:shd w:val="clear" w:color="auto" w:fill="FFFFFF"/>
        <w:spacing w:before="0" w:beforeAutospacing="0" w:after="0" w:afterAutospacing="0"/>
        <w:ind w:firstLine="567"/>
        <w:jc w:val="both"/>
        <w:textAlignment w:val="baseline"/>
        <w:rPr>
          <w:sz w:val="30"/>
          <w:szCs w:val="30"/>
        </w:rPr>
      </w:pPr>
      <w:r w:rsidRPr="00C07F42">
        <w:rPr>
          <w:sz w:val="30"/>
          <w:szCs w:val="30"/>
        </w:rPr>
        <w:t>Có thể nói, chưa bao giờ dịch vụ thẩm mỹ làm đẹp lại bùng nổ như hiện nay. Tại Việt Nam tính đến thời điểm này cả nước có tới hơn 10.000 cơ sở thẩm mỹ viện lớn nhỏ, tuy nhiên chất lượng và uy tín thì khó có thể xác minh chính xác. Rất nhiều cơ sở thẩm mỹ đều chỉ tập trung quảng cáo, nhưng chất lượng dịch vụ lại không được đảm bảo, khiến khách hàng phải làm đi làm lại nhiều lần, hoặc thậm chí làm bị hỏng, dẫn đến những hậu quả đáng tiếc. Chính vì thế, rất nhiều khách hàng trong nước đã có nhu cầu có một cơ sở thẩm mỹ đảm bảo chất lượng và an toàn. Trước nhu cầu ấy, loại hình du lịch mới có kết hợp cả dịch vụ phẫu thuật thẩm mỹ đã được ra đời, nhằm đáp ứng mong muốn của số đông chị em phụ nữ tại Việt Nam, Bệnh viện Trung ương Huế t</w:t>
      </w:r>
      <w:r w:rsidR="00375B6A" w:rsidRPr="00C07F42">
        <w:rPr>
          <w:sz w:val="30"/>
          <w:szCs w:val="30"/>
        </w:rPr>
        <w:t>hành lập Trung tâm Thẩm mỹ Quốc tế Trung ương Huế nhằm tập trung các nguồn lực tại chỗ, hợp tác trong và ngoài nước để xây dựng và phát triển một trung tâm chuyên sâu có cơ sở vật chất, trang thiết bị kỹ thuật hiện đại và đội ngũ cán bộ khoa học kỹ thuật giỏi trong lĩnh vực thẩm mỹ, đáp ứng nhu cầu làm đẹp, trả lại chức năng và thẩm mỹ với chất lượng cao cho bệnh nhân cho khu vực miền Trung - Tây Nguyên và cả nước</w:t>
      </w:r>
      <w:r w:rsidR="00D14677" w:rsidRPr="00C07F42">
        <w:rPr>
          <w:sz w:val="30"/>
          <w:szCs w:val="30"/>
        </w:rPr>
        <w:t>, với các</w:t>
      </w:r>
      <w:r w:rsidR="00375B6A" w:rsidRPr="00C07F42">
        <w:rPr>
          <w:sz w:val="30"/>
          <w:szCs w:val="30"/>
        </w:rPr>
        <w:t xml:space="preserve"> lĩnh vực chuyên ngành cụ thể là:</w:t>
      </w:r>
    </w:p>
    <w:p w:rsidR="00D14677" w:rsidRPr="00C07F42" w:rsidRDefault="00D14677" w:rsidP="00B76D9E">
      <w:pPr>
        <w:ind w:firstLine="567"/>
        <w:jc w:val="both"/>
        <w:rPr>
          <w:b/>
          <w:sz w:val="30"/>
          <w:szCs w:val="30"/>
        </w:rPr>
      </w:pPr>
      <w:r w:rsidRPr="00C07F42">
        <w:rPr>
          <w:b/>
          <w:sz w:val="30"/>
          <w:szCs w:val="30"/>
          <w:lang w:val="vi-VN"/>
        </w:rPr>
        <w:t>* Lĩnh vực</w:t>
      </w:r>
      <w:r w:rsidRPr="00C07F42">
        <w:rPr>
          <w:b/>
          <w:sz w:val="30"/>
          <w:szCs w:val="30"/>
        </w:rPr>
        <w:t xml:space="preserve"> Thẩm mỹ da - công nghệ cao</w:t>
      </w:r>
    </w:p>
    <w:p w:rsidR="00D14677" w:rsidRPr="00C07F42" w:rsidRDefault="00D14677" w:rsidP="00B76D9E">
      <w:pPr>
        <w:pStyle w:val="ListParagraph"/>
        <w:ind w:left="0" w:firstLine="567"/>
        <w:jc w:val="both"/>
        <w:rPr>
          <w:sz w:val="30"/>
          <w:szCs w:val="30"/>
        </w:rPr>
      </w:pPr>
      <w:r w:rsidRPr="00C07F42">
        <w:rPr>
          <w:sz w:val="30"/>
          <w:szCs w:val="30"/>
        </w:rPr>
        <w:t>Khám, tư vấn, điều trị các bệnh lý về da</w:t>
      </w:r>
    </w:p>
    <w:p w:rsidR="00D14677" w:rsidRPr="00C07F42" w:rsidRDefault="00D14677" w:rsidP="00B76D9E">
      <w:pPr>
        <w:pStyle w:val="ListParagraph"/>
        <w:ind w:left="0" w:firstLine="567"/>
        <w:jc w:val="both"/>
        <w:rPr>
          <w:sz w:val="30"/>
          <w:szCs w:val="30"/>
        </w:rPr>
      </w:pPr>
      <w:r w:rsidRPr="00C07F42">
        <w:rPr>
          <w:sz w:val="30"/>
          <w:szCs w:val="30"/>
        </w:rPr>
        <w:t>Khám, tư vấn, điều trị thẩm mỹ da nội khoa</w:t>
      </w:r>
    </w:p>
    <w:p w:rsidR="00D14677" w:rsidRPr="00C07F42" w:rsidRDefault="00D14677" w:rsidP="00B76D9E">
      <w:pPr>
        <w:pStyle w:val="ListParagraph"/>
        <w:ind w:left="0" w:firstLine="567"/>
        <w:jc w:val="both"/>
        <w:rPr>
          <w:sz w:val="30"/>
          <w:szCs w:val="30"/>
        </w:rPr>
      </w:pPr>
      <w:r w:rsidRPr="00C07F42">
        <w:rPr>
          <w:sz w:val="30"/>
          <w:szCs w:val="30"/>
        </w:rPr>
        <w:t>Điều trị thẩm mỹ da bằng công nghệ cao</w:t>
      </w:r>
    </w:p>
    <w:p w:rsidR="00D14677" w:rsidRPr="00C07F42" w:rsidRDefault="00D14677" w:rsidP="00B76D9E">
      <w:pPr>
        <w:pStyle w:val="ListParagraph"/>
        <w:ind w:left="0" w:firstLine="567"/>
        <w:jc w:val="both"/>
        <w:rPr>
          <w:sz w:val="30"/>
          <w:szCs w:val="30"/>
        </w:rPr>
      </w:pPr>
      <w:r w:rsidRPr="00C07F42">
        <w:rPr>
          <w:sz w:val="30"/>
          <w:szCs w:val="30"/>
        </w:rPr>
        <w:t>Trẻ hóa vùng kín bằng công nghệ cao</w:t>
      </w:r>
    </w:p>
    <w:p w:rsidR="00D14677" w:rsidRPr="00C07F42" w:rsidRDefault="00D14677" w:rsidP="00B76D9E">
      <w:pPr>
        <w:pStyle w:val="ListParagraph"/>
        <w:ind w:left="0" w:firstLine="567"/>
        <w:jc w:val="both"/>
        <w:rPr>
          <w:sz w:val="30"/>
          <w:szCs w:val="30"/>
        </w:rPr>
      </w:pPr>
      <w:r w:rsidRPr="00C07F42">
        <w:rPr>
          <w:sz w:val="30"/>
          <w:szCs w:val="30"/>
        </w:rPr>
        <w:t>Chăm sóc da, Spa</w:t>
      </w:r>
    </w:p>
    <w:p w:rsidR="00375B6A" w:rsidRPr="00C07F42" w:rsidRDefault="00644AEA" w:rsidP="00B76D9E">
      <w:pPr>
        <w:ind w:firstLine="567"/>
        <w:jc w:val="both"/>
        <w:rPr>
          <w:b/>
          <w:sz w:val="30"/>
          <w:szCs w:val="30"/>
        </w:rPr>
      </w:pPr>
      <w:r w:rsidRPr="00C07F42">
        <w:rPr>
          <w:b/>
          <w:sz w:val="30"/>
          <w:szCs w:val="30"/>
        </w:rPr>
        <w:t>* Lĩnh vực P</w:t>
      </w:r>
      <w:r w:rsidR="00375B6A" w:rsidRPr="00C07F42">
        <w:rPr>
          <w:b/>
          <w:sz w:val="30"/>
          <w:szCs w:val="30"/>
        </w:rPr>
        <w:t>hẫu thuật Tạo hình - Thẩm mỹ</w:t>
      </w:r>
    </w:p>
    <w:p w:rsidR="00375B6A" w:rsidRPr="00C07F42" w:rsidRDefault="00375B6A" w:rsidP="00B76D9E">
      <w:pPr>
        <w:pStyle w:val="ListParagraph"/>
        <w:ind w:left="0" w:firstLine="567"/>
        <w:jc w:val="both"/>
        <w:rPr>
          <w:sz w:val="30"/>
          <w:szCs w:val="30"/>
        </w:rPr>
      </w:pPr>
      <w:r w:rsidRPr="00C07F42">
        <w:rPr>
          <w:sz w:val="30"/>
          <w:szCs w:val="30"/>
        </w:rPr>
        <w:t>Phẫu thuật thẩm mỹ vùng mặt toàn diện</w:t>
      </w:r>
    </w:p>
    <w:p w:rsidR="00375B6A" w:rsidRPr="00C07F42" w:rsidRDefault="00375B6A" w:rsidP="00B76D9E">
      <w:pPr>
        <w:pStyle w:val="ListParagraph"/>
        <w:ind w:left="0" w:firstLine="567"/>
        <w:jc w:val="both"/>
        <w:rPr>
          <w:sz w:val="30"/>
          <w:szCs w:val="30"/>
        </w:rPr>
      </w:pPr>
      <w:r w:rsidRPr="00C07F42">
        <w:rPr>
          <w:sz w:val="30"/>
          <w:szCs w:val="30"/>
        </w:rPr>
        <w:t>Phẫu thuật thẩm mỹ vùng ngực – bụng – mông</w:t>
      </w:r>
    </w:p>
    <w:p w:rsidR="00375B6A" w:rsidRPr="00C07F42" w:rsidRDefault="00375B6A" w:rsidP="00B76D9E">
      <w:pPr>
        <w:pStyle w:val="ListParagraph"/>
        <w:ind w:left="0" w:firstLine="567"/>
        <w:jc w:val="both"/>
        <w:rPr>
          <w:sz w:val="30"/>
          <w:szCs w:val="30"/>
        </w:rPr>
      </w:pPr>
      <w:r w:rsidRPr="00C07F42">
        <w:rPr>
          <w:sz w:val="30"/>
          <w:szCs w:val="30"/>
        </w:rPr>
        <w:t>Phẫu thuật tái tạo vùng kín</w:t>
      </w:r>
    </w:p>
    <w:p w:rsidR="00375B6A" w:rsidRPr="00C07F42" w:rsidRDefault="00375B6A" w:rsidP="00B76D9E">
      <w:pPr>
        <w:pStyle w:val="ListParagraph"/>
        <w:ind w:left="0" w:firstLine="567"/>
        <w:jc w:val="both"/>
        <w:rPr>
          <w:sz w:val="30"/>
          <w:szCs w:val="30"/>
        </w:rPr>
      </w:pPr>
      <w:r w:rsidRPr="00C07F42">
        <w:rPr>
          <w:sz w:val="30"/>
          <w:szCs w:val="30"/>
        </w:rPr>
        <w:t>Phẫu thuật hút mỡ toàn thân</w:t>
      </w:r>
    </w:p>
    <w:p w:rsidR="00375B6A" w:rsidRPr="00C07F42" w:rsidRDefault="00375B6A" w:rsidP="00B76D9E">
      <w:pPr>
        <w:pStyle w:val="ListParagraph"/>
        <w:ind w:left="0" w:firstLine="567"/>
        <w:jc w:val="both"/>
        <w:rPr>
          <w:sz w:val="30"/>
          <w:szCs w:val="30"/>
        </w:rPr>
      </w:pPr>
      <w:r w:rsidRPr="00C07F42">
        <w:rPr>
          <w:sz w:val="30"/>
          <w:szCs w:val="30"/>
        </w:rPr>
        <w:t>Phẫu thuật thẩm mỹ không xâm lấn</w:t>
      </w:r>
    </w:p>
    <w:p w:rsidR="00375B6A" w:rsidRPr="00C07F42" w:rsidRDefault="00375B6A" w:rsidP="00B76D9E">
      <w:pPr>
        <w:pStyle w:val="ListParagraph"/>
        <w:ind w:left="0" w:firstLine="567"/>
        <w:jc w:val="both"/>
        <w:rPr>
          <w:sz w:val="30"/>
          <w:szCs w:val="30"/>
        </w:rPr>
      </w:pPr>
      <w:r w:rsidRPr="00C07F42">
        <w:rPr>
          <w:sz w:val="30"/>
          <w:szCs w:val="30"/>
        </w:rPr>
        <w:t>Điều trị các biến chứng sau phẫu thuật, che phủ các khuyết hổng cơ thể bằng các loại vạt da có cuống và kỹ thuật vi phẫu VITOM 3D</w:t>
      </w:r>
    </w:p>
    <w:p w:rsidR="00375B6A" w:rsidRPr="00C07F42" w:rsidRDefault="00375B6A" w:rsidP="00B76D9E">
      <w:pPr>
        <w:pStyle w:val="ListParagraph"/>
        <w:ind w:left="0" w:firstLine="567"/>
        <w:jc w:val="both"/>
        <w:rPr>
          <w:sz w:val="30"/>
          <w:szCs w:val="30"/>
        </w:rPr>
      </w:pPr>
      <w:r w:rsidRPr="00C07F42">
        <w:rPr>
          <w:sz w:val="30"/>
          <w:szCs w:val="30"/>
        </w:rPr>
        <w:t>Điều trị các di chứng mắc phải sau chấn thương</w:t>
      </w:r>
    </w:p>
    <w:p w:rsidR="00375B6A" w:rsidRPr="00C07F42" w:rsidRDefault="00375B6A" w:rsidP="00B76D9E">
      <w:pPr>
        <w:pStyle w:val="ListParagraph"/>
        <w:ind w:left="0" w:firstLine="567"/>
        <w:jc w:val="both"/>
        <w:rPr>
          <w:sz w:val="30"/>
          <w:szCs w:val="30"/>
        </w:rPr>
      </w:pPr>
      <w:r w:rsidRPr="00C07F42">
        <w:rPr>
          <w:sz w:val="30"/>
          <w:szCs w:val="30"/>
        </w:rPr>
        <w:t>Điều trị các dị tật bẩm sinh vùng mặt, chi trên và chi dưới</w:t>
      </w:r>
    </w:p>
    <w:p w:rsidR="00375B6A" w:rsidRPr="00C07F42" w:rsidRDefault="00375B6A" w:rsidP="00B76D9E">
      <w:pPr>
        <w:pStyle w:val="ListParagraph"/>
        <w:ind w:left="0" w:firstLine="567"/>
        <w:jc w:val="both"/>
        <w:rPr>
          <w:sz w:val="30"/>
          <w:szCs w:val="30"/>
        </w:rPr>
      </w:pPr>
      <w:r w:rsidRPr="00C07F42">
        <w:rPr>
          <w:sz w:val="30"/>
          <w:szCs w:val="30"/>
        </w:rPr>
        <w:t>Điều trị các tổn thương thần kinh ngoại biên</w:t>
      </w:r>
    </w:p>
    <w:p w:rsidR="00375B6A" w:rsidRPr="00C07F42" w:rsidRDefault="00375B6A" w:rsidP="00B76D9E">
      <w:pPr>
        <w:pStyle w:val="ListParagraph"/>
        <w:ind w:left="0" w:firstLine="567"/>
        <w:jc w:val="both"/>
        <w:rPr>
          <w:sz w:val="30"/>
          <w:szCs w:val="30"/>
        </w:rPr>
      </w:pPr>
      <w:r w:rsidRPr="00C07F42">
        <w:rPr>
          <w:sz w:val="30"/>
          <w:szCs w:val="30"/>
        </w:rPr>
        <w:t>Điều trị các bệnh lý, chấn thương và tạo hình thuộc các chuyên khoa hệ ngoại: Răng Hàm Mặt, Tai Mũi Họng, Mắt</w:t>
      </w:r>
    </w:p>
    <w:p w:rsidR="00375B6A" w:rsidRPr="00C07F42" w:rsidRDefault="00644AEA" w:rsidP="00B76D9E">
      <w:pPr>
        <w:ind w:firstLine="567"/>
        <w:jc w:val="both"/>
        <w:rPr>
          <w:b/>
          <w:sz w:val="30"/>
          <w:szCs w:val="30"/>
        </w:rPr>
      </w:pPr>
      <w:r w:rsidRPr="00C07F42">
        <w:rPr>
          <w:b/>
          <w:sz w:val="30"/>
          <w:szCs w:val="30"/>
          <w:lang w:val="vi-VN"/>
        </w:rPr>
        <w:t>* Lĩnh vực</w:t>
      </w:r>
      <w:r w:rsidR="00375B6A" w:rsidRPr="00C07F42">
        <w:rPr>
          <w:b/>
          <w:sz w:val="30"/>
          <w:szCs w:val="30"/>
        </w:rPr>
        <w:t xml:space="preserve"> Răng Hàm Mặt – Nha thẩm mỹ </w:t>
      </w:r>
    </w:p>
    <w:p w:rsidR="00375B6A" w:rsidRPr="00C07F42" w:rsidRDefault="00375B6A" w:rsidP="00B76D9E">
      <w:pPr>
        <w:pStyle w:val="ListParagraph"/>
        <w:ind w:left="0" w:firstLine="567"/>
        <w:jc w:val="both"/>
        <w:rPr>
          <w:sz w:val="30"/>
          <w:szCs w:val="30"/>
        </w:rPr>
      </w:pPr>
      <w:r w:rsidRPr="00C07F42">
        <w:rPr>
          <w:sz w:val="30"/>
          <w:szCs w:val="30"/>
        </w:rPr>
        <w:t>Nha khoa phục hồi</w:t>
      </w:r>
    </w:p>
    <w:p w:rsidR="00375B6A" w:rsidRPr="00C07F42" w:rsidRDefault="00375B6A" w:rsidP="00B76D9E">
      <w:pPr>
        <w:pStyle w:val="ListParagraph"/>
        <w:ind w:left="0" w:firstLine="567"/>
        <w:jc w:val="both"/>
        <w:rPr>
          <w:sz w:val="30"/>
          <w:szCs w:val="30"/>
        </w:rPr>
      </w:pPr>
      <w:r w:rsidRPr="00C07F42">
        <w:rPr>
          <w:sz w:val="30"/>
          <w:szCs w:val="30"/>
        </w:rPr>
        <w:t>Nha khoa thẩm mỹ</w:t>
      </w:r>
    </w:p>
    <w:p w:rsidR="00375B6A" w:rsidRPr="00C07F42" w:rsidRDefault="00375B6A" w:rsidP="00B76D9E">
      <w:pPr>
        <w:pStyle w:val="ListParagraph"/>
        <w:ind w:left="0" w:firstLine="567"/>
        <w:jc w:val="both"/>
        <w:rPr>
          <w:sz w:val="30"/>
          <w:szCs w:val="30"/>
        </w:rPr>
      </w:pPr>
      <w:r w:rsidRPr="00C07F42">
        <w:rPr>
          <w:sz w:val="30"/>
          <w:szCs w:val="30"/>
        </w:rPr>
        <w:t>Nha khoa dự phòng</w:t>
      </w:r>
    </w:p>
    <w:p w:rsidR="00375B6A" w:rsidRPr="00C07F42" w:rsidRDefault="00375B6A" w:rsidP="00B76D9E">
      <w:pPr>
        <w:pStyle w:val="ListParagraph"/>
        <w:ind w:left="0" w:firstLine="567"/>
        <w:jc w:val="both"/>
        <w:rPr>
          <w:sz w:val="30"/>
          <w:szCs w:val="30"/>
        </w:rPr>
      </w:pPr>
      <w:r w:rsidRPr="00C07F42">
        <w:rPr>
          <w:sz w:val="30"/>
          <w:szCs w:val="30"/>
        </w:rPr>
        <w:t>Laser thẩm mỹ và bệnh lý vùng hàm mặt</w:t>
      </w:r>
    </w:p>
    <w:p w:rsidR="00D14677" w:rsidRPr="00C07F42" w:rsidRDefault="00D14677" w:rsidP="00B76D9E">
      <w:pPr>
        <w:pStyle w:val="ListParagraph"/>
        <w:ind w:left="0" w:firstLine="567"/>
        <w:jc w:val="both"/>
        <w:rPr>
          <w:b/>
          <w:sz w:val="30"/>
          <w:szCs w:val="30"/>
          <w:lang w:val="vi-VN"/>
        </w:rPr>
      </w:pPr>
      <w:r w:rsidRPr="00C07F42">
        <w:rPr>
          <w:b/>
          <w:sz w:val="30"/>
          <w:szCs w:val="30"/>
          <w:lang w:val="vi-VN"/>
        </w:rPr>
        <w:t>2.3. CÁC DỊCH VỤ KHÁM CHỮA BỆNH CHUYÊN SÂU:</w:t>
      </w:r>
    </w:p>
    <w:p w:rsidR="008E1D7E" w:rsidRPr="00C07F42" w:rsidRDefault="006B69C1" w:rsidP="00C07F42">
      <w:pPr>
        <w:pStyle w:val="ListParagraph"/>
        <w:ind w:left="0" w:firstLine="567"/>
        <w:jc w:val="both"/>
        <w:rPr>
          <w:sz w:val="30"/>
          <w:szCs w:val="30"/>
        </w:rPr>
      </w:pPr>
      <w:r w:rsidRPr="00C07F42">
        <w:rPr>
          <w:sz w:val="30"/>
          <w:szCs w:val="30"/>
          <w:lang w:val="vi-VN"/>
        </w:rPr>
        <w:t xml:space="preserve">Có thể nói hiện nay </w:t>
      </w:r>
      <w:r w:rsidRPr="00C07F42">
        <w:rPr>
          <w:sz w:val="30"/>
          <w:szCs w:val="30"/>
          <w:lang w:val="af-ZA"/>
        </w:rPr>
        <w:t>Bệnh viện Trung ương Huế là bệnh viện Đa khoa hoàn chỉnh</w:t>
      </w:r>
      <w:r w:rsidRPr="00C07F42">
        <w:rPr>
          <w:sz w:val="30"/>
          <w:szCs w:val="30"/>
          <w:lang w:val="vi-VN"/>
        </w:rPr>
        <w:t xml:space="preserve"> nhất cả nước, với gần như đầy các chuyên khoa, </w:t>
      </w:r>
      <w:r w:rsidR="008E1D7E" w:rsidRPr="00C07F42">
        <w:rPr>
          <w:sz w:val="30"/>
          <w:szCs w:val="30"/>
        </w:rPr>
        <w:t xml:space="preserve">đảm bảo </w:t>
      </w:r>
      <w:r w:rsidRPr="00C07F42">
        <w:rPr>
          <w:sz w:val="30"/>
          <w:szCs w:val="30"/>
          <w:lang w:val="vi-VN"/>
        </w:rPr>
        <w:t>phục vụ cho mọi nhu cầu khám chữa bệnh cho người dân</w:t>
      </w:r>
      <w:r w:rsidR="0073424A" w:rsidRPr="00C07F42">
        <w:rPr>
          <w:sz w:val="30"/>
          <w:szCs w:val="30"/>
          <w:lang w:val="vi-VN"/>
        </w:rPr>
        <w:t xml:space="preserve"> với chất lượng cao. </w:t>
      </w:r>
      <w:r w:rsidR="008E1D7E" w:rsidRPr="00C07F42">
        <w:rPr>
          <w:sz w:val="30"/>
          <w:szCs w:val="30"/>
        </w:rPr>
        <w:t xml:space="preserve">Các lĩnh vực chuyên sâu sẵn sàng phục vụ cho nhu cầu khách sàng du lịch khám chữa bệnh có thể kể đến là: </w:t>
      </w:r>
    </w:p>
    <w:p w:rsidR="008E1D7E" w:rsidRPr="00C07F42" w:rsidRDefault="008E1D7E" w:rsidP="00C07F42">
      <w:pPr>
        <w:spacing w:line="264" w:lineRule="auto"/>
        <w:ind w:firstLine="709"/>
        <w:jc w:val="both"/>
        <w:rPr>
          <w:sz w:val="30"/>
          <w:szCs w:val="30"/>
        </w:rPr>
      </w:pPr>
      <w:r w:rsidRPr="00C07F42">
        <w:rPr>
          <w:sz w:val="30"/>
          <w:szCs w:val="30"/>
        </w:rPr>
        <w:t xml:space="preserve">- </w:t>
      </w:r>
      <w:r w:rsidRPr="00C07F42">
        <w:rPr>
          <w:i/>
          <w:iCs/>
          <w:sz w:val="30"/>
          <w:szCs w:val="30"/>
        </w:rPr>
        <w:t>Phẫu thuật nội soi và nội soi can thiệp:</w:t>
      </w:r>
      <w:r w:rsidRPr="00C07F42">
        <w:rPr>
          <w:sz w:val="30"/>
          <w:szCs w:val="30"/>
        </w:rPr>
        <w:t xml:space="preserve"> Thực hiện thường quy trong các phẫu thuật ngoại sản, TMH, lồng ngực, thực hiện nhiều kỹ thuật hiện đại, phức tạp như phẫu thuật nội soi (PTNS) 3D, PTNS Single Port, thực quản, dạ dày, thoát vị cơ hoành, cắt đại tràng theo CME, cắt nang ống mật chủ, cắt u đuôi tụy, cắt u tuyến thượng thận bằng dàn nội soi 3D. Đặt stent nang giả tụy, đặt stent kim loại thực quản qua nội soi. Lấy sỏi thận bằng ống soi mềm, PTNS lấy thận ghép, cắt tuyến thượng thận. Nội soi khí phế quản cấp cứu gắp dị vật, PTNS</w:t>
      </w:r>
      <w:r w:rsidRPr="00C07F42">
        <w:rPr>
          <w:sz w:val="30"/>
          <w:szCs w:val="30"/>
          <w:lang w:val="vi-VN"/>
        </w:rPr>
        <w:t xml:space="preserve"> ung thư mũi xoang, </w:t>
      </w:r>
      <w:r w:rsidRPr="00C07F42">
        <w:rPr>
          <w:sz w:val="30"/>
          <w:szCs w:val="30"/>
        </w:rPr>
        <w:t xml:space="preserve">PTNS cắt u xơ mạch vòm mũi họng. Phẫu thuật </w:t>
      </w:r>
      <w:r w:rsidRPr="00C07F42">
        <w:rPr>
          <w:sz w:val="30"/>
          <w:szCs w:val="30"/>
          <w:lang w:val="vi-VN"/>
        </w:rPr>
        <w:t xml:space="preserve">nội soi giảm áp hốc mắt, </w:t>
      </w:r>
      <w:r w:rsidRPr="00C07F42">
        <w:rPr>
          <w:sz w:val="30"/>
          <w:szCs w:val="30"/>
        </w:rPr>
        <w:t xml:space="preserve">PTNS tiếp khẩu </w:t>
      </w:r>
      <w:r w:rsidRPr="00C07F42">
        <w:rPr>
          <w:sz w:val="30"/>
          <w:szCs w:val="30"/>
          <w:lang w:val="vi-VN"/>
        </w:rPr>
        <w:t>túi lệ mũi</w:t>
      </w:r>
      <w:r w:rsidRPr="00C07F42">
        <w:rPr>
          <w:sz w:val="30"/>
          <w:szCs w:val="30"/>
        </w:rPr>
        <w:t xml:space="preserve">, PTNS thắt động mạch bướm khẩu cái, PTNS bít lấp rò dịch não tủy ở mũi, thoát vị não màng não. Phẫu thuật nội soi nạo cắt VA bằng Plasma, Coblator, PTNS cắt u tuyến yên qua xoang bướm, PTNS vùng chân bướm hàm. </w:t>
      </w:r>
      <w:r w:rsidRPr="00C07F42">
        <w:rPr>
          <w:sz w:val="30"/>
          <w:szCs w:val="30"/>
          <w:lang w:val="vi-VN"/>
        </w:rPr>
        <w:t>Nội soi thanh khí</w:t>
      </w:r>
      <w:r w:rsidRPr="00C07F42">
        <w:rPr>
          <w:sz w:val="30"/>
          <w:szCs w:val="30"/>
        </w:rPr>
        <w:t xml:space="preserve"> phế</w:t>
      </w:r>
      <w:r w:rsidRPr="00C07F42">
        <w:rPr>
          <w:sz w:val="30"/>
          <w:szCs w:val="30"/>
          <w:lang w:val="vi-VN"/>
        </w:rPr>
        <w:t xml:space="preserve"> quản kiểm tra, gắp dị vật</w:t>
      </w:r>
      <w:r w:rsidRPr="00C07F42">
        <w:rPr>
          <w:sz w:val="30"/>
          <w:szCs w:val="30"/>
        </w:rPr>
        <w:t xml:space="preserve"> ở trẻ em, người lớn. </w:t>
      </w:r>
      <w:r w:rsidRPr="00C07F42">
        <w:rPr>
          <w:sz w:val="30"/>
          <w:szCs w:val="30"/>
          <w:lang w:val="vi-VN"/>
        </w:rPr>
        <w:t xml:space="preserve">Nội soi thực quản gắp dị vật ở trẻ </w:t>
      </w:r>
      <w:r w:rsidRPr="00C07F42">
        <w:rPr>
          <w:sz w:val="30"/>
          <w:szCs w:val="30"/>
        </w:rPr>
        <w:t>sơ sinh. Nội soi khớp khuỷu, nội soi khớp cổ chân, tái tạo dây chằng chéo trước endo-button qua nội soi khớp. Lấy máu tụ nội soi trong não và não thất, PTNS phá nang não thất bẩm sinh giải phóng cống não. PTNS nối vòi trứng, cắt tử cung, sa trực tràng, PTNS bóc nhân xơ tử cung. PTNS ung thư buồng trứng giai đoạn muộn sau điều trị hóa chất, PTNS vét hạch chậu trong ung thư CTC và ung thư NMTC. PTNS treo vào mỏm nhô trong sa sinh dục. Cắt thần kinh nội soi điều trị chống đau.</w:t>
      </w:r>
    </w:p>
    <w:p w:rsidR="008E1D7E" w:rsidRPr="00C07F42" w:rsidRDefault="008E1D7E" w:rsidP="00C07F42">
      <w:pPr>
        <w:spacing w:line="264" w:lineRule="auto"/>
        <w:ind w:firstLine="720"/>
        <w:jc w:val="both"/>
        <w:rPr>
          <w:sz w:val="30"/>
          <w:szCs w:val="30"/>
        </w:rPr>
      </w:pPr>
      <w:r w:rsidRPr="00C07F42">
        <w:rPr>
          <w:bCs/>
          <w:i/>
          <w:sz w:val="30"/>
          <w:szCs w:val="30"/>
        </w:rPr>
        <w:t xml:space="preserve">- </w:t>
      </w:r>
      <w:r w:rsidR="00705F47" w:rsidRPr="00C07F42">
        <w:rPr>
          <w:bCs/>
          <w:i/>
          <w:sz w:val="30"/>
          <w:szCs w:val="30"/>
        </w:rPr>
        <w:t>L</w:t>
      </w:r>
      <w:r w:rsidRPr="00C07F42">
        <w:rPr>
          <w:bCs/>
          <w:i/>
          <w:sz w:val="30"/>
          <w:szCs w:val="30"/>
        </w:rPr>
        <w:t xml:space="preserve">ĩnh vực ngoại sản: </w:t>
      </w:r>
      <w:r w:rsidRPr="00C07F42">
        <w:rPr>
          <w:sz w:val="30"/>
          <w:szCs w:val="30"/>
        </w:rPr>
        <w:t xml:space="preserve">Phẫu thuật trung đại phẫu </w:t>
      </w:r>
      <w:r w:rsidR="007F4671">
        <w:rPr>
          <w:sz w:val="30"/>
          <w:szCs w:val="30"/>
          <w:lang w:val="vi-VN"/>
        </w:rPr>
        <w:t xml:space="preserve">gần </w:t>
      </w:r>
      <w:r w:rsidRPr="00C07F42">
        <w:rPr>
          <w:sz w:val="30"/>
          <w:szCs w:val="30"/>
        </w:rPr>
        <w:t>3</w:t>
      </w:r>
      <w:r w:rsidR="007F4671">
        <w:rPr>
          <w:sz w:val="30"/>
          <w:szCs w:val="30"/>
          <w:lang w:val="vi-VN"/>
        </w:rPr>
        <w:t>7</w:t>
      </w:r>
      <w:r w:rsidRPr="00C07F42">
        <w:rPr>
          <w:sz w:val="30"/>
          <w:szCs w:val="30"/>
        </w:rPr>
        <w:t>.</w:t>
      </w:r>
      <w:r w:rsidR="007F4671">
        <w:rPr>
          <w:sz w:val="30"/>
          <w:szCs w:val="30"/>
          <w:lang w:val="vi-VN"/>
        </w:rPr>
        <w:t>000</w:t>
      </w:r>
      <w:r w:rsidRPr="00C07F42">
        <w:rPr>
          <w:sz w:val="30"/>
          <w:szCs w:val="30"/>
        </w:rPr>
        <w:t xml:space="preserve"> ca. Các khoa lâm sàng hệ Ngoại đã duy trì phối hợp đa chuyên khoa, thực hiện tốt các kỹ thuật mới: MTD, Hóa trị bệnh nhân trong thai kỳ, PT cắt tá tụy nội soi, nội soi sọ não, tạo hình hậu môn, ghép thận tự thân, can thiệp mạch… Đặc biệt kỹ thuật xạ trị có gây mê ở trẻ em đã tạo được thương hiệu cho Bệnh viện là đơn vị duy nhất và đầu tiên trên toàn quốc triển khai kỹ thuật, khẳng định được vị thế là Bệnh viện Trung ương Huế là đơn vị đầu ngành. Thực hiện thường quy ghép thận, ghép tế bào gốc, ghép xương tự thân, phẫu thuật lồng ngực, tim, phổi, bóc nội mạc động mạch, cắt gan, cắt khối tá tụy, cắt phổi, cắt thanh quản, tạo hình thực quản, tạo hình bàng quang, tạo hình bằng các vạt tự do đa dạng. Phẫu thuật các vạt vi phẫu chức năng và vi phẫu cảm giác. Chỉnh hình các dị tật bẩm sinh phức tạp ở trẻ em, thay khớp háng, khớp gối các loại. Cắt tử cung qua đường âm đạo. Mổ bóc u não tủy, đặt shunt trong não úng thủy, phẫu thuật thần kinh, sọ não, cột sống. Các phẫu thuật tạo hình hàm mặt phức tạp, phẫu thuật kéo dài chi, kết hợp đinh Sign tiêu chuẩn không mở ổ gãy, kết hợp xương thuyền bằng vis Herbert, thay khớp háng toàn phần, phẫu thuật thay lại khớp háng, thay khớp gối, phẫu thuật Salter điều trị trật khớp háng bẩm sinh, phẫu thuật Zancolli giải quyết biến dạng vuốt trụ. Vi phẫu thuật thẩm mĩ, các loại phẫu thuật tạo hình cột sống, tái tạo đa dây chằng khớp gối, tái tạo dây chằng cổ bàn chân. Vi phẫu thuật trong tạo hình, vạt vi phẫu cơ thon điều trị liệt đám rối thần kinh cánh tay, vạt vi phẫu xương mác trong tạo hình hàm mặt, tạo hình vùng hàm mặt với các vạt da cân cơ bằng kỹ thuật khâu nối mạch máu vi phẫu. Áp dụng hệ thống kính vi phẫu VITOM 3D trong trong phẫu thuật. Về phẫu thuật ống tiêu hóa, phẫu thuật gan mật tụy: cắt gan khó theo giải phẫu, cắt gan điều trị u Klatskin, cắt khối tá - tụy - vét hạch hệ thống; cắt trực tràng TaTME hai kíp mổ đồng thời, kết hợp laparoscopic - endoscopic. RFA u gan với định vị CT và cánh tay Robot, cắt gan sử dụng dao Sonastar. </w:t>
      </w:r>
    </w:p>
    <w:p w:rsidR="008E1D7E" w:rsidRPr="00C07F42" w:rsidRDefault="008E1D7E" w:rsidP="00C07F42">
      <w:pPr>
        <w:spacing w:line="264" w:lineRule="auto"/>
        <w:ind w:firstLine="720"/>
        <w:jc w:val="both"/>
        <w:rPr>
          <w:sz w:val="30"/>
          <w:szCs w:val="30"/>
        </w:rPr>
      </w:pPr>
      <w:r w:rsidRPr="00C07F42">
        <w:rPr>
          <w:bCs/>
          <w:i/>
          <w:sz w:val="30"/>
          <w:szCs w:val="30"/>
        </w:rPr>
        <w:t>- Trong lĩnh vực tim mạch:</w:t>
      </w:r>
      <w:r w:rsidRPr="00C07F42">
        <w:rPr>
          <w:sz w:val="30"/>
          <w:szCs w:val="30"/>
        </w:rPr>
        <w:t xml:space="preserve"> Tiếp tục phát triển tim mạch kỹ thuật cao. Phẫu thuật tim mạch 1.</w:t>
      </w:r>
      <w:r w:rsidR="007F4671">
        <w:rPr>
          <w:sz w:val="30"/>
          <w:szCs w:val="30"/>
          <w:lang w:val="vi-VN"/>
        </w:rPr>
        <w:t>300</w:t>
      </w:r>
      <w:r w:rsidRPr="00C07F42">
        <w:rPr>
          <w:sz w:val="30"/>
          <w:szCs w:val="30"/>
        </w:rPr>
        <w:t xml:space="preserve"> ca. Đặt máy tạo nhịp tim vĩnh viễn, đặt máy phá rung ICD. Các kỹ thuật tim mạch can thiệp tim bẩm sinh hiện đại như thả dù đóng thông liên nhĩ, ống động mạch, FFR và thay van ĐMC qua da, thăm dò điện sinh lý cơ tim, đặt máy tái đồng bộ thất CRT điều trị suy tim, sử dụng shockwave trong điều trị bệnh thiếu máu cơ tim. Ballon aortic điều trị suy vành, nhồi máu cơ tim cấp, can thiệp mạch Hybrid, tạo nhịp tái đồng bộ cơ tim, can thiệp tổn thương tắc mãn tính, nơi phân nhánh. Gây mê hồi phục sớm sau phẫu thuật tim mạch lồng ngực. Phẫu thuật cắt đốt điều trị rung nhĩ, phẫu thuật tạo hình van động mạch chủ theo phương pháp Ozaki, phẫu thuật tim ít xâm lấn, mổ nội soi/nội soi hỗ trợ trong các bệnh lý lồng ngực: cắt khâu kén khí, sinh thiết phổi, cắt u trong ngực và trung thất. </w:t>
      </w:r>
    </w:p>
    <w:p w:rsidR="008E1D7E" w:rsidRPr="00C07F42" w:rsidRDefault="008E1D7E" w:rsidP="00C07F42">
      <w:pPr>
        <w:tabs>
          <w:tab w:val="left" w:pos="993"/>
        </w:tabs>
        <w:spacing w:line="264" w:lineRule="auto"/>
        <w:ind w:firstLine="720"/>
        <w:jc w:val="both"/>
        <w:rPr>
          <w:sz w:val="30"/>
          <w:szCs w:val="30"/>
        </w:rPr>
      </w:pPr>
      <w:r w:rsidRPr="00C07F42">
        <w:rPr>
          <w:bCs/>
          <w:i/>
          <w:sz w:val="30"/>
          <w:szCs w:val="30"/>
        </w:rPr>
        <w:t>- Trong lĩnh vực ghép tạng:</w:t>
      </w:r>
      <w:r w:rsidRPr="00C07F42">
        <w:rPr>
          <w:sz w:val="30"/>
          <w:szCs w:val="30"/>
        </w:rPr>
        <w:t xml:space="preserve"> Hoạt động ghép thận, ghép tủy-tế bào gốc được thực hiện thường quy với tỉ lệ thành công 100%. Đặc biệt trong năm 2021 trong tình hình dịch bệnh phức tạp Bệnh viện vẫn duy trì đã thực hiện thành công ghép thận cho 103 bệnh nhân, ghép tế bào gốc 19, ghép giác mạc 02 và đạt giải thưởng Cố đô về Khoa học và Công nghệ của tỉnh Thừa Thiên Huế năm 2021 với cụm công trình “Ghép tạng tại Bệnh viện Trung ương Huế”. </w:t>
      </w:r>
    </w:p>
    <w:p w:rsidR="008E1D7E" w:rsidRPr="00C07F42" w:rsidRDefault="008E1D7E" w:rsidP="00C07F42">
      <w:pPr>
        <w:spacing w:line="264" w:lineRule="auto"/>
        <w:ind w:firstLine="720"/>
        <w:jc w:val="both"/>
        <w:rPr>
          <w:sz w:val="30"/>
          <w:szCs w:val="30"/>
        </w:rPr>
      </w:pPr>
      <w:r w:rsidRPr="00C07F42">
        <w:rPr>
          <w:bCs/>
          <w:i/>
          <w:sz w:val="30"/>
          <w:szCs w:val="30"/>
        </w:rPr>
        <w:t>- Trong lĩnh vực thụ tinh nhân tạo:</w:t>
      </w:r>
      <w:r w:rsidRPr="00C07F42">
        <w:rPr>
          <w:bCs/>
          <w:sz w:val="30"/>
          <w:szCs w:val="30"/>
        </w:rPr>
        <w:t xml:space="preserve"> </w:t>
      </w:r>
      <w:r w:rsidRPr="00C07F42">
        <w:rPr>
          <w:sz w:val="30"/>
          <w:szCs w:val="30"/>
        </w:rPr>
        <w:t>Trong năm 2021 đã có 238 cháu bé ra đời bằng phương pháp thụ tinh trong ống nghiệm (IVF), tỷ lệ thụ tinh thành công cao mang lại hạnh phúc cho nhiều gia đình hiếm muộn. Đặc biệt đã thực hiện thành công 05 ca mang thai hộ tại Bệnh viện so với năm 2020 là 02 ca.</w:t>
      </w:r>
    </w:p>
    <w:p w:rsidR="008E1D7E" w:rsidRPr="00C07F42" w:rsidRDefault="008E1D7E" w:rsidP="00C07F42">
      <w:pPr>
        <w:spacing w:line="264" w:lineRule="auto"/>
        <w:ind w:firstLine="720"/>
        <w:jc w:val="both"/>
        <w:rPr>
          <w:sz w:val="30"/>
          <w:szCs w:val="30"/>
          <w:shd w:val="clear" w:color="auto" w:fill="FFFFFF"/>
        </w:rPr>
      </w:pPr>
      <w:r w:rsidRPr="00C07F42">
        <w:rPr>
          <w:i/>
          <w:sz w:val="30"/>
          <w:szCs w:val="30"/>
          <w:shd w:val="clear" w:color="auto" w:fill="FFFFFF"/>
        </w:rPr>
        <w:t>- Trong lĩnh vực điều trị ung thư</w:t>
      </w:r>
      <w:r w:rsidRPr="00C07F42">
        <w:rPr>
          <w:sz w:val="30"/>
          <w:szCs w:val="30"/>
          <w:shd w:val="clear" w:color="auto" w:fill="FFFFFF"/>
        </w:rPr>
        <w:t xml:space="preserve">: </w:t>
      </w:r>
      <w:r w:rsidRPr="00C07F42">
        <w:rPr>
          <w:sz w:val="30"/>
          <w:szCs w:val="30"/>
        </w:rPr>
        <w:t>Trung tâm Ung bướu tiếp tục triển khai sử</w:t>
      </w:r>
      <w:r w:rsidRPr="00C07F42">
        <w:rPr>
          <w:sz w:val="30"/>
          <w:szCs w:val="30"/>
          <w:shd w:val="clear" w:color="auto" w:fill="FFFFFF"/>
        </w:rPr>
        <w:t xml:space="preserve"> </w:t>
      </w:r>
      <w:r w:rsidRPr="00C07F42">
        <w:rPr>
          <w:sz w:val="30"/>
          <w:szCs w:val="30"/>
        </w:rPr>
        <w:t>dụng máy gia tốc tuyến tính thế hệ mới nhất với các kỹ thuật xạ trị cao cấp lần đầu tiên tại Việt Nam (SRS, SBRT, IMRT, xạ phẫu, VMAT…). Điều trị cho 14.023 bệnh nhân nội trú, phẫu thuật</w:t>
      </w:r>
      <w:r w:rsidR="007F4671">
        <w:rPr>
          <w:sz w:val="30"/>
          <w:szCs w:val="30"/>
          <w:lang w:val="vi-VN"/>
        </w:rPr>
        <w:t xml:space="preserve"> gần</w:t>
      </w:r>
      <w:r w:rsidRPr="00C07F42">
        <w:rPr>
          <w:sz w:val="30"/>
          <w:szCs w:val="30"/>
        </w:rPr>
        <w:t xml:space="preserve">: </w:t>
      </w:r>
      <w:r w:rsidR="007F4671">
        <w:rPr>
          <w:sz w:val="30"/>
          <w:szCs w:val="30"/>
          <w:lang w:val="vi-VN"/>
        </w:rPr>
        <w:t>2.000</w:t>
      </w:r>
      <w:r w:rsidRPr="00C07F42">
        <w:rPr>
          <w:sz w:val="30"/>
          <w:szCs w:val="30"/>
        </w:rPr>
        <w:t xml:space="preserve"> ca, xạ trị: </w:t>
      </w:r>
      <w:r w:rsidR="007F4671">
        <w:rPr>
          <w:sz w:val="30"/>
          <w:szCs w:val="30"/>
          <w:lang w:val="vi-VN"/>
        </w:rPr>
        <w:t>3</w:t>
      </w:r>
      <w:r w:rsidRPr="00C07F42">
        <w:rPr>
          <w:sz w:val="30"/>
          <w:szCs w:val="30"/>
        </w:rPr>
        <w:t>.</w:t>
      </w:r>
      <w:r w:rsidR="007F4671">
        <w:rPr>
          <w:sz w:val="30"/>
          <w:szCs w:val="30"/>
          <w:lang w:val="vi-VN"/>
        </w:rPr>
        <w:t>900</w:t>
      </w:r>
      <w:r w:rsidRPr="00C07F42">
        <w:rPr>
          <w:sz w:val="30"/>
          <w:szCs w:val="30"/>
        </w:rPr>
        <w:t xml:space="preserve"> ca, hoá trị</w:t>
      </w:r>
      <w:r w:rsidR="007F4671">
        <w:rPr>
          <w:sz w:val="30"/>
          <w:szCs w:val="30"/>
          <w:lang w:val="vi-VN"/>
        </w:rPr>
        <w:t xml:space="preserve"> hơn</w:t>
      </w:r>
      <w:r w:rsidRPr="00C07F42">
        <w:rPr>
          <w:sz w:val="30"/>
          <w:szCs w:val="30"/>
        </w:rPr>
        <w:t>: 6.</w:t>
      </w:r>
      <w:r w:rsidR="007F4671">
        <w:rPr>
          <w:sz w:val="30"/>
          <w:szCs w:val="30"/>
          <w:lang w:val="vi-VN"/>
        </w:rPr>
        <w:t>000</w:t>
      </w:r>
      <w:r w:rsidRPr="00C07F42">
        <w:rPr>
          <w:sz w:val="30"/>
          <w:szCs w:val="30"/>
        </w:rPr>
        <w:t xml:space="preserve"> lượt bệnh nhân, chăm sóc giảm nhẹ: 2.9</w:t>
      </w:r>
      <w:r w:rsidR="007F4671">
        <w:rPr>
          <w:sz w:val="30"/>
          <w:szCs w:val="30"/>
          <w:lang w:val="vi-VN"/>
        </w:rPr>
        <w:t>00</w:t>
      </w:r>
      <w:r w:rsidRPr="00C07F42">
        <w:rPr>
          <w:sz w:val="30"/>
          <w:szCs w:val="30"/>
        </w:rPr>
        <w:t xml:space="preserve"> ca. Triển khai các kỹ thuật mới: Xạ trị toàn não tủy ở bệnh nhân nhi có gây mê; Xạ trị toàn thân ở bệnh nhân Ung thư “TBI (Total Body Irradiation)”; Sinh thiết vú có hỗ trợ thiết bị hút chân không; Phẫu thuật tái tạo vú sau ung thư bằng vạt da cơ có cuống mạch; Phẫu thuật cắt ung thư lưỡi/sàn miệng và tái tạo bằng vạt vi phẫu; Phẫu thuật ung thư amydal; Phẫu thuật nội soi cắt thùy tuyến giáp trong bướu giáp đa nhân; Phẫu thuật nội soi u thanh quản hạ họng; Phẫu thuật cắt thanh quản toàn phần, nạo vét hạch cổ trong bệnh lý ung thư thanh quản giai đoạn muộn (T3, T4); phẫu thuật cắt dây thanh trong bệnh lý ung thư dây thanh giai đoạn sớm (T1, T2). Phẫu thuật ung thư da vùng mũi mặt có tạo hình. Phẫu thuật nạo vét hạch cổ tiệt căn, chức năng, chọn lọc.</w:t>
      </w:r>
    </w:p>
    <w:p w:rsidR="008E1D7E" w:rsidRPr="00C07F42" w:rsidRDefault="008E1D7E" w:rsidP="00C07F42">
      <w:pPr>
        <w:spacing w:line="264" w:lineRule="auto"/>
        <w:ind w:firstLine="720"/>
        <w:jc w:val="both"/>
        <w:rPr>
          <w:sz w:val="30"/>
          <w:szCs w:val="30"/>
          <w:shd w:val="clear" w:color="auto" w:fill="FFFFFF"/>
        </w:rPr>
      </w:pPr>
      <w:r w:rsidRPr="00C07F42">
        <w:rPr>
          <w:sz w:val="30"/>
          <w:szCs w:val="30"/>
          <w:shd w:val="clear" w:color="auto" w:fill="FFFFFF"/>
        </w:rPr>
        <w:t xml:space="preserve">- </w:t>
      </w:r>
      <w:r w:rsidRPr="00C07F42">
        <w:rPr>
          <w:i/>
          <w:sz w:val="30"/>
          <w:szCs w:val="30"/>
          <w:shd w:val="clear" w:color="auto" w:fill="FFFFFF"/>
        </w:rPr>
        <w:t>Trong lĩnh vực nội khoa và thận nhân tạo</w:t>
      </w:r>
      <w:r w:rsidRPr="00C07F42">
        <w:rPr>
          <w:sz w:val="30"/>
          <w:szCs w:val="30"/>
          <w:shd w:val="clear" w:color="auto" w:fill="FFFFFF"/>
        </w:rPr>
        <w:t>: Được trang bị nhiều máy móc, phương tiện hỗ trợ chẩn đoán và điều trị các bệnh lý nội khoa. Các khoa Nội đã điều trị khỏi và nâng cao chất lượng sống cho hàng ngàn bệnh nhân. Thường quy thực hiện lọc màng bụng, chạy thận nhân tạo cấp cứu và chu kỳ 62.0</w:t>
      </w:r>
      <w:r w:rsidR="007F4671">
        <w:rPr>
          <w:sz w:val="30"/>
          <w:szCs w:val="30"/>
          <w:shd w:val="clear" w:color="auto" w:fill="FFFFFF"/>
          <w:lang w:val="vi-VN"/>
        </w:rPr>
        <w:t>00</w:t>
      </w:r>
      <w:r w:rsidRPr="00C07F42">
        <w:rPr>
          <w:sz w:val="30"/>
          <w:szCs w:val="30"/>
          <w:shd w:val="clear" w:color="auto" w:fill="FFFFFF"/>
        </w:rPr>
        <w:t xml:space="preserve"> lần trong năm 2021. Khoa Hồi sức tích cực đã điều trị 3.1</w:t>
      </w:r>
      <w:r w:rsidR="007F4671">
        <w:rPr>
          <w:sz w:val="30"/>
          <w:szCs w:val="30"/>
          <w:shd w:val="clear" w:color="auto" w:fill="FFFFFF"/>
          <w:lang w:val="vi-VN"/>
        </w:rPr>
        <w:t>00</w:t>
      </w:r>
      <w:r w:rsidRPr="00C07F42">
        <w:rPr>
          <w:sz w:val="30"/>
          <w:szCs w:val="30"/>
          <w:shd w:val="clear" w:color="auto" w:fill="FFFFFF"/>
        </w:rPr>
        <w:t xml:space="preserve"> bệnh nhân với đa số các bệnh lý hiểm nghèo, phức tạp. Trung tâm Đột quỵ điều trị hơn 2.</w:t>
      </w:r>
      <w:r w:rsidR="007F4671">
        <w:rPr>
          <w:sz w:val="30"/>
          <w:szCs w:val="30"/>
          <w:shd w:val="clear" w:color="auto" w:fill="FFFFFF"/>
          <w:lang w:val="vi-VN"/>
        </w:rPr>
        <w:t>200</w:t>
      </w:r>
      <w:r w:rsidRPr="00C07F42">
        <w:rPr>
          <w:sz w:val="30"/>
          <w:szCs w:val="30"/>
          <w:shd w:val="clear" w:color="auto" w:fill="FFFFFF"/>
        </w:rPr>
        <w:t xml:space="preserve"> bệnh nhân đột quỵ, chụp mạch não DSA 245 ca, can thiệp mạch não 265 ca. Các đơn vị cấp cứu giải quyết gần 100.000 bệnh nhân cấp cứu các loại, thực hiện hàng ngàn thủ thuật can thiệp cấp cứu, góp phần cứu sống hàng ngàn bệnh nhân nguy kịch.</w:t>
      </w:r>
    </w:p>
    <w:p w:rsidR="008E1D7E" w:rsidRPr="00C07F42" w:rsidRDefault="008E1D7E" w:rsidP="00C07F42">
      <w:pPr>
        <w:spacing w:line="264" w:lineRule="auto"/>
        <w:ind w:firstLine="720"/>
        <w:jc w:val="both"/>
        <w:rPr>
          <w:sz w:val="30"/>
          <w:szCs w:val="30"/>
          <w:shd w:val="clear" w:color="auto" w:fill="FFFFFF"/>
        </w:rPr>
      </w:pPr>
      <w:r w:rsidRPr="00C07F42">
        <w:rPr>
          <w:sz w:val="30"/>
          <w:szCs w:val="30"/>
          <w:shd w:val="clear" w:color="auto" w:fill="FFFFFF"/>
        </w:rPr>
        <w:t xml:space="preserve">- </w:t>
      </w:r>
      <w:r w:rsidRPr="00C07F42">
        <w:rPr>
          <w:i/>
          <w:sz w:val="30"/>
          <w:szCs w:val="30"/>
          <w:shd w:val="clear" w:color="auto" w:fill="FFFFFF"/>
        </w:rPr>
        <w:t>Trong lĩnh vực chẩn đoán hình ảnh, thăm dò chức năng</w:t>
      </w:r>
      <w:r w:rsidRPr="00C07F42">
        <w:rPr>
          <w:sz w:val="30"/>
          <w:szCs w:val="30"/>
          <w:shd w:val="clear" w:color="auto" w:fill="FFFFFF"/>
        </w:rPr>
        <w:t xml:space="preserve">: Với trang thiết bị hiện đại được đầu tư đồng bộ đã chụp X-quang cho </w:t>
      </w:r>
      <w:r w:rsidR="007F4671">
        <w:rPr>
          <w:sz w:val="30"/>
          <w:szCs w:val="30"/>
          <w:shd w:val="clear" w:color="auto" w:fill="FFFFFF"/>
          <w:lang w:val="vi-VN"/>
        </w:rPr>
        <w:t xml:space="preserve">khoảng </w:t>
      </w:r>
      <w:r w:rsidRPr="00C07F42">
        <w:rPr>
          <w:sz w:val="30"/>
          <w:szCs w:val="30"/>
          <w:shd w:val="clear" w:color="auto" w:fill="FFFFFF"/>
        </w:rPr>
        <w:t>130.0</w:t>
      </w:r>
      <w:r w:rsidR="007F4671">
        <w:rPr>
          <w:sz w:val="30"/>
          <w:szCs w:val="30"/>
          <w:shd w:val="clear" w:color="auto" w:fill="FFFFFF"/>
          <w:lang w:val="vi-VN"/>
        </w:rPr>
        <w:t>00</w:t>
      </w:r>
      <w:r w:rsidRPr="00C07F42">
        <w:rPr>
          <w:sz w:val="30"/>
          <w:szCs w:val="30"/>
          <w:shd w:val="clear" w:color="auto" w:fill="FFFFFF"/>
        </w:rPr>
        <w:t xml:space="preserve"> lượt bệnh nhân, chụp cắt lớp vi tính và cộng hưởng từ MRI 63.</w:t>
      </w:r>
      <w:r w:rsidR="007F4671">
        <w:rPr>
          <w:sz w:val="30"/>
          <w:szCs w:val="30"/>
          <w:shd w:val="clear" w:color="auto" w:fill="FFFFFF"/>
          <w:lang w:val="vi-VN"/>
        </w:rPr>
        <w:t>500</w:t>
      </w:r>
      <w:r w:rsidRPr="00C07F42">
        <w:rPr>
          <w:sz w:val="30"/>
          <w:szCs w:val="30"/>
          <w:shd w:val="clear" w:color="auto" w:fill="FFFFFF"/>
        </w:rPr>
        <w:t xml:space="preserve"> ca, thực hiện 50</w:t>
      </w:r>
      <w:r w:rsidR="007F4671">
        <w:rPr>
          <w:sz w:val="30"/>
          <w:szCs w:val="30"/>
          <w:shd w:val="clear" w:color="auto" w:fill="FFFFFF"/>
          <w:lang w:val="vi-VN"/>
        </w:rPr>
        <w:t>0</w:t>
      </w:r>
      <w:r w:rsidRPr="00C07F42">
        <w:rPr>
          <w:sz w:val="30"/>
          <w:szCs w:val="30"/>
          <w:shd w:val="clear" w:color="auto" w:fill="FFFFFF"/>
        </w:rPr>
        <w:t>.</w:t>
      </w:r>
      <w:r w:rsidR="007F4671">
        <w:rPr>
          <w:sz w:val="30"/>
          <w:szCs w:val="30"/>
          <w:shd w:val="clear" w:color="auto" w:fill="FFFFFF"/>
          <w:lang w:val="vi-VN"/>
        </w:rPr>
        <w:t>000</w:t>
      </w:r>
      <w:r w:rsidRPr="00C07F42">
        <w:rPr>
          <w:sz w:val="30"/>
          <w:szCs w:val="30"/>
          <w:shd w:val="clear" w:color="auto" w:fill="FFFFFF"/>
        </w:rPr>
        <w:t xml:space="preserve"> lần thăm dò chức năng các loại, trong đó có một số kỹ thuật cao như: Nội soi phế quản chẩn đoán và sinh thiết lấy bệnh phẩm; Nội soi phế quản can thiệp: cắt đốt nhiệt đông, lấy dị vật, súc rửa phế quản. Nút tắt tĩnh mạch cửa làm phì đại gan trong ghép gan. Cộng hưởng từ tim đánh giá sự sống còn cơ tim.</w:t>
      </w:r>
    </w:p>
    <w:p w:rsidR="008E1D7E" w:rsidRPr="00C07F42" w:rsidRDefault="008E1D7E" w:rsidP="00C07F42">
      <w:pPr>
        <w:spacing w:line="264" w:lineRule="auto"/>
        <w:ind w:firstLine="720"/>
        <w:jc w:val="both"/>
        <w:rPr>
          <w:sz w:val="30"/>
          <w:szCs w:val="30"/>
          <w:highlight w:val="yellow"/>
        </w:rPr>
      </w:pPr>
      <w:r w:rsidRPr="00C07F42">
        <w:rPr>
          <w:sz w:val="30"/>
          <w:szCs w:val="30"/>
          <w:shd w:val="clear" w:color="auto" w:fill="FFFFFF"/>
        </w:rPr>
        <w:t xml:space="preserve">- </w:t>
      </w:r>
      <w:r w:rsidRPr="00C07F42">
        <w:rPr>
          <w:i/>
          <w:sz w:val="30"/>
          <w:szCs w:val="30"/>
          <w:shd w:val="clear" w:color="auto" w:fill="FFFFFF"/>
        </w:rPr>
        <w:t>Trong lĩnh vực xét nghiệm, truyền máu</w:t>
      </w:r>
      <w:r w:rsidRPr="00C07F42">
        <w:rPr>
          <w:sz w:val="30"/>
          <w:szCs w:val="30"/>
          <w:shd w:val="clear" w:color="auto" w:fill="FFFFFF"/>
        </w:rPr>
        <w:t xml:space="preserve">: Các khoa cận lâm sàng với thiết bị máy móc hiện đại, đạt chuẩn đã thực hiện </w:t>
      </w:r>
      <w:r w:rsidR="007F4671">
        <w:rPr>
          <w:sz w:val="30"/>
          <w:szCs w:val="30"/>
          <w:shd w:val="clear" w:color="auto" w:fill="FFFFFF"/>
          <w:lang w:val="vi-VN"/>
        </w:rPr>
        <w:t>hơn</w:t>
      </w:r>
      <w:r w:rsidRPr="00C07F42">
        <w:rPr>
          <w:sz w:val="30"/>
          <w:szCs w:val="30"/>
          <w:shd w:val="clear" w:color="auto" w:fill="FFFFFF"/>
        </w:rPr>
        <w:t xml:space="preserve"> 3.7</w:t>
      </w:r>
      <w:r w:rsidR="007F4671">
        <w:rPr>
          <w:sz w:val="30"/>
          <w:szCs w:val="30"/>
          <w:shd w:val="clear" w:color="auto" w:fill="FFFFFF"/>
          <w:lang w:val="vi-VN"/>
        </w:rPr>
        <w:t>00</w:t>
      </w:r>
      <w:r w:rsidRPr="00C07F42">
        <w:rPr>
          <w:sz w:val="30"/>
          <w:szCs w:val="30"/>
          <w:shd w:val="clear" w:color="auto" w:fill="FFFFFF"/>
        </w:rPr>
        <w:t>.</w:t>
      </w:r>
      <w:r w:rsidR="007F4671">
        <w:rPr>
          <w:sz w:val="30"/>
          <w:szCs w:val="30"/>
          <w:shd w:val="clear" w:color="auto" w:fill="FFFFFF"/>
          <w:lang w:val="vi-VN"/>
        </w:rPr>
        <w:t>000</w:t>
      </w:r>
      <w:r w:rsidRPr="00C07F42">
        <w:rPr>
          <w:sz w:val="30"/>
          <w:szCs w:val="30"/>
          <w:shd w:val="clear" w:color="auto" w:fill="FFFFFF"/>
        </w:rPr>
        <w:t xml:space="preserve"> lượt XN. Khoa Vi sinh được công bố đạt tiêu chuẩn An toàn sinh học cấp II. Trung tâm Truyền máu thu gom và sử dụng 7.796 lít máu, sản xuất nhiều loại chế phẩm máu khác, đảm bảo phục vụ công tác điều trị trong bệnh viện và cung cấp đủ cho 05 tỉnh lân cận. Trong đó có một số kỹ thuật cao như: Đàn hồi cục máu đông ROTEM, Anti-Xa, Xác định HLA-SSO bằng phương pháp luminex, Kỹ thuật đọ chéo trong ghép cơ quan bằng phương pháp flow cytometry. </w:t>
      </w:r>
    </w:p>
    <w:p w:rsidR="004D14F5" w:rsidRPr="00C07F42" w:rsidRDefault="00802ADC" w:rsidP="00B76D9E">
      <w:pPr>
        <w:pStyle w:val="ListParagraph1"/>
        <w:shd w:val="clear" w:color="auto" w:fill="FFFFFF"/>
        <w:ind w:left="0"/>
        <w:contextualSpacing w:val="0"/>
        <w:jc w:val="both"/>
        <w:textAlignment w:val="baseline"/>
        <w:outlineLvl w:val="0"/>
        <w:rPr>
          <w:b/>
          <w:sz w:val="30"/>
          <w:szCs w:val="30"/>
        </w:rPr>
      </w:pPr>
      <w:r w:rsidRPr="00C07F42">
        <w:rPr>
          <w:b/>
          <w:sz w:val="30"/>
          <w:szCs w:val="30"/>
        </w:rPr>
        <w:tab/>
      </w:r>
      <w:r w:rsidR="00BC6485" w:rsidRPr="00C07F42">
        <w:rPr>
          <w:b/>
          <w:sz w:val="30"/>
          <w:szCs w:val="30"/>
        </w:rPr>
        <w:t xml:space="preserve">III. </w:t>
      </w:r>
      <w:r w:rsidR="00CD0B4E" w:rsidRPr="00C07F42">
        <w:rPr>
          <w:b/>
          <w:sz w:val="30"/>
          <w:szCs w:val="30"/>
        </w:rPr>
        <w:t>KẾT LUẬN:</w:t>
      </w:r>
    </w:p>
    <w:p w:rsidR="00D15DB0" w:rsidRPr="00B76D9E" w:rsidRDefault="00F75144" w:rsidP="00C07F42">
      <w:pPr>
        <w:pStyle w:val="ListParagraph1"/>
        <w:shd w:val="clear" w:color="auto" w:fill="FFFFFF"/>
        <w:ind w:left="0"/>
        <w:contextualSpacing w:val="0"/>
        <w:jc w:val="both"/>
        <w:textAlignment w:val="baseline"/>
        <w:outlineLvl w:val="0"/>
        <w:rPr>
          <w:b/>
          <w:sz w:val="28"/>
          <w:szCs w:val="28"/>
        </w:rPr>
      </w:pPr>
      <w:r w:rsidRPr="00C07F42">
        <w:rPr>
          <w:b/>
          <w:sz w:val="30"/>
          <w:szCs w:val="30"/>
        </w:rPr>
        <w:tab/>
      </w:r>
      <w:r w:rsidRPr="00C07F42">
        <w:rPr>
          <w:rStyle w:val="Strong"/>
          <w:b w:val="0"/>
          <w:sz w:val="30"/>
          <w:szCs w:val="30"/>
          <w:shd w:val="clear" w:color="auto" w:fill="FFFFFF"/>
        </w:rPr>
        <w:t>Du lịch</w:t>
      </w:r>
      <w:r w:rsidR="00B76D9E" w:rsidRPr="00C07F42">
        <w:rPr>
          <w:rStyle w:val="Strong"/>
          <w:b w:val="0"/>
          <w:sz w:val="30"/>
          <w:szCs w:val="30"/>
          <w:shd w:val="clear" w:color="auto" w:fill="FFFFFF"/>
          <w:lang w:val="vi-VN"/>
        </w:rPr>
        <w:t xml:space="preserve"> khám chữa bệnh</w:t>
      </w:r>
      <w:r w:rsidRPr="00C07F42">
        <w:rPr>
          <w:sz w:val="30"/>
          <w:szCs w:val="30"/>
          <w:shd w:val="clear" w:color="auto" w:fill="FFFFFF"/>
        </w:rPr>
        <w:t xml:space="preserve"> đang trở thành xu hướng du lịch “hot” hiện nay không chỉ của riêng </w:t>
      </w:r>
      <w:r w:rsidR="00B76D9E" w:rsidRPr="00C07F42">
        <w:rPr>
          <w:sz w:val="30"/>
          <w:szCs w:val="30"/>
          <w:shd w:val="clear" w:color="auto" w:fill="FFFFFF"/>
        </w:rPr>
        <w:t>tại Việt Nam</w:t>
      </w:r>
      <w:r w:rsidRPr="00C07F42">
        <w:rPr>
          <w:sz w:val="30"/>
          <w:szCs w:val="30"/>
          <w:shd w:val="clear" w:color="auto" w:fill="FFFFFF"/>
        </w:rPr>
        <w:t xml:space="preserve"> mà của toàn thế giới. Với hình thức du lịch mới này, các du khách sẽ nhận được nhiều tiện ích, được thăm quan, vui chơi giải trí và khám chữa bệnh với các dịch vụ chăm sóc sức khỏe toàn diện và hiện đại.</w:t>
      </w:r>
      <w:r w:rsidR="00B76D9E" w:rsidRPr="00C07F42">
        <w:rPr>
          <w:sz w:val="30"/>
          <w:szCs w:val="30"/>
          <w:shd w:val="clear" w:color="auto" w:fill="FFFFFF"/>
        </w:rPr>
        <w:t xml:space="preserve"> Thừa Thiên Huế là điểm du lịch lý tưởng đã được cả nước và thế giới công nhận, trong đó ngành y tế nói chung hay Bệnh viện Trung ương Huế nói riêng chính là hạt nhân của loại hình dịch vụ này. Tỉnh Thừa Thiên Huế c</w:t>
      </w:r>
      <w:r w:rsidR="00B76D9E" w:rsidRPr="00C07F42">
        <w:rPr>
          <w:sz w:val="30"/>
          <w:szCs w:val="30"/>
        </w:rPr>
        <w:t>ần đưa loại hình du lịch này thành một loại hình trọng điểm trong quy hoạch, chiến lược phát triển Du lịch tỉnh nhà. Cần có chính sách và quy hoạch phát triển loại hình du lịch này nhằm phục vụ cho việc nâng cao sức khỏe cho người dân trong nước và thu hút người nước ngoài, tăng nguồn thu cho ngân sách cho tỉnh.</w:t>
      </w:r>
      <w:r w:rsidR="00B76D9E" w:rsidRPr="00C07F42">
        <w:rPr>
          <w:sz w:val="30"/>
          <w:szCs w:val="30"/>
          <w:shd w:val="clear" w:color="auto" w:fill="FFFFFF"/>
        </w:rPr>
        <w:t xml:space="preserve"> </w:t>
      </w:r>
      <w:r w:rsidR="00B76D9E" w:rsidRPr="00C07F42">
        <w:rPr>
          <w:sz w:val="30"/>
          <w:szCs w:val="30"/>
          <w:lang w:val="vi-VN"/>
        </w:rPr>
        <w:t>Trước mắt,</w:t>
      </w:r>
      <w:r w:rsidR="00B76D9E" w:rsidRPr="00C07F42">
        <w:rPr>
          <w:sz w:val="30"/>
          <w:szCs w:val="30"/>
        </w:rPr>
        <w:t xml:space="preserve"> ngành du lịch cần phối hợp với ngành y tế để đưa ra các giải pháp mở rộng loại hình du lịch này</w:t>
      </w:r>
      <w:r w:rsidR="00B76D9E" w:rsidRPr="00C07F42">
        <w:rPr>
          <w:sz w:val="30"/>
          <w:szCs w:val="30"/>
          <w:lang w:val="vi-VN"/>
        </w:rPr>
        <w:t xml:space="preserve">, </w:t>
      </w:r>
      <w:r w:rsidR="00B76D9E" w:rsidRPr="00C07F42">
        <w:rPr>
          <w:sz w:val="30"/>
          <w:szCs w:val="30"/>
        </w:rPr>
        <w:t>xây dựng bộ tiêu chí để chuẩn hóa các dịch vụ cũng như quy trình khám, chữa bệnh tại các cơ sở du lịch</w:t>
      </w:r>
      <w:r w:rsidR="00B76D9E" w:rsidRPr="00C07F42">
        <w:rPr>
          <w:sz w:val="30"/>
          <w:szCs w:val="30"/>
          <w:lang w:val="vi-VN"/>
        </w:rPr>
        <w:t>,</w:t>
      </w:r>
      <w:r w:rsidR="00B76D9E" w:rsidRPr="00C07F42">
        <w:rPr>
          <w:sz w:val="30"/>
          <w:szCs w:val="30"/>
        </w:rPr>
        <w:t xml:space="preserve"> tăng cường công tác tuyên truyền, xúc tiến quảng bá loại hình du lịch sức khỏe ở cả trong và ngoài nước</w:t>
      </w:r>
      <w:r w:rsidR="00B76D9E" w:rsidRPr="00C07F42">
        <w:rPr>
          <w:sz w:val="30"/>
          <w:szCs w:val="30"/>
          <w:lang w:val="vi-VN"/>
        </w:rPr>
        <w:t>./.</w:t>
      </w:r>
      <w:bookmarkEnd w:id="0"/>
    </w:p>
    <w:sectPr w:rsidR="00D15DB0" w:rsidRPr="00B76D9E" w:rsidSect="002133BA">
      <w:footerReference w:type="default" r:id="rId7"/>
      <w:pgSz w:w="11907" w:h="16840" w:code="9"/>
      <w:pgMar w:top="170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B07" w:rsidRDefault="002E4B07" w:rsidP="00E668D4">
      <w:r>
        <w:separator/>
      </w:r>
    </w:p>
  </w:endnote>
  <w:endnote w:type="continuationSeparator" w:id="0">
    <w:p w:rsidR="002E4B07" w:rsidRDefault="002E4B07" w:rsidP="00E6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8D4" w:rsidRDefault="00B9063F">
    <w:pPr>
      <w:pStyle w:val="Footer"/>
      <w:jc w:val="center"/>
    </w:pPr>
    <w:r>
      <w:fldChar w:fldCharType="begin"/>
    </w:r>
    <w:r>
      <w:instrText xml:space="preserve"> PAGE   \* MERGEFORMAT </w:instrText>
    </w:r>
    <w:r>
      <w:fldChar w:fldCharType="separate"/>
    </w:r>
    <w:r w:rsidR="00C461DD">
      <w:rPr>
        <w:noProof/>
      </w:rPr>
      <w:t>12</w:t>
    </w:r>
    <w:r>
      <w:rPr>
        <w:noProof/>
      </w:rPr>
      <w:fldChar w:fldCharType="end"/>
    </w:r>
  </w:p>
  <w:p w:rsidR="00E668D4" w:rsidRDefault="00E668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B07" w:rsidRDefault="002E4B07" w:rsidP="00E668D4">
      <w:r>
        <w:separator/>
      </w:r>
    </w:p>
  </w:footnote>
  <w:footnote w:type="continuationSeparator" w:id="0">
    <w:p w:rsidR="002E4B07" w:rsidRDefault="002E4B07" w:rsidP="00E668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96862"/>
    <w:multiLevelType w:val="multilevel"/>
    <w:tmpl w:val="17A96862"/>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20F16304"/>
    <w:multiLevelType w:val="multilevel"/>
    <w:tmpl w:val="20F1630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15:restartNumberingAfterBreak="0">
    <w:nsid w:val="2AAF46E1"/>
    <w:multiLevelType w:val="hybridMultilevel"/>
    <w:tmpl w:val="500C3826"/>
    <w:lvl w:ilvl="0" w:tplc="52C60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116BD"/>
    <w:multiLevelType w:val="multilevel"/>
    <w:tmpl w:val="F0A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DEFE8"/>
    <w:multiLevelType w:val="singleLevel"/>
    <w:tmpl w:val="5ADDEFE8"/>
    <w:lvl w:ilvl="0">
      <w:start w:val="1"/>
      <w:numFmt w:val="decimal"/>
      <w:suff w:val="space"/>
      <w:lvlText w:val="%1."/>
      <w:lvlJc w:val="left"/>
    </w:lvl>
  </w:abstractNum>
  <w:abstractNum w:abstractNumId="5" w15:restartNumberingAfterBreak="0">
    <w:nsid w:val="5B72651A"/>
    <w:multiLevelType w:val="multilevel"/>
    <w:tmpl w:val="5B72651A"/>
    <w:lvl w:ilvl="0">
      <w:start w:val="1"/>
      <w:numFmt w:val="decimal"/>
      <w:lvlText w:val="%1."/>
      <w:lvlJc w:val="left"/>
      <w:pPr>
        <w:ind w:left="3621"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15:restartNumberingAfterBreak="0">
    <w:nsid w:val="691A5655"/>
    <w:multiLevelType w:val="multilevel"/>
    <w:tmpl w:val="691A5655"/>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772800DC"/>
    <w:multiLevelType w:val="multilevel"/>
    <w:tmpl w:val="772800DC"/>
    <w:lvl w:ilvl="0">
      <w:start w:val="2"/>
      <w:numFmt w:val="bullet"/>
      <w:lvlText w:val="-"/>
      <w:lvlJc w:val="left"/>
      <w:pPr>
        <w:ind w:left="1647" w:hanging="360"/>
      </w:pPr>
      <w:rPr>
        <w:rFonts w:ascii="Times New Roman" w:eastAsia="Times New Roman" w:hAnsi="Times New Roman" w:cs="Times New Roman"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8" w15:restartNumberingAfterBreak="0">
    <w:nsid w:val="7BDF5CA7"/>
    <w:multiLevelType w:val="hybridMultilevel"/>
    <w:tmpl w:val="96A81D2C"/>
    <w:lvl w:ilvl="0" w:tplc="A09A9F58">
      <w:numFmt w:val="bullet"/>
      <w:lvlText w:val="-"/>
      <w:lvlJc w:val="left"/>
      <w:pPr>
        <w:ind w:left="927" w:hanging="360"/>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7"/>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B0"/>
    <w:rsid w:val="000026B0"/>
    <w:rsid w:val="000064F4"/>
    <w:rsid w:val="0001572B"/>
    <w:rsid w:val="000206D3"/>
    <w:rsid w:val="00023760"/>
    <w:rsid w:val="00037F99"/>
    <w:rsid w:val="00040FCD"/>
    <w:rsid w:val="00043F1A"/>
    <w:rsid w:val="00056B16"/>
    <w:rsid w:val="00062CCA"/>
    <w:rsid w:val="00072192"/>
    <w:rsid w:val="00077C06"/>
    <w:rsid w:val="000A5E29"/>
    <w:rsid w:val="000A6E9E"/>
    <w:rsid w:val="000E3084"/>
    <w:rsid w:val="000E3AEB"/>
    <w:rsid w:val="00105AB8"/>
    <w:rsid w:val="001145B4"/>
    <w:rsid w:val="00116968"/>
    <w:rsid w:val="00121B34"/>
    <w:rsid w:val="00137C21"/>
    <w:rsid w:val="001507FB"/>
    <w:rsid w:val="001618FE"/>
    <w:rsid w:val="001619E1"/>
    <w:rsid w:val="00170E49"/>
    <w:rsid w:val="0018085C"/>
    <w:rsid w:val="00184906"/>
    <w:rsid w:val="00186601"/>
    <w:rsid w:val="00190CD1"/>
    <w:rsid w:val="001B0190"/>
    <w:rsid w:val="001F4392"/>
    <w:rsid w:val="001F68D1"/>
    <w:rsid w:val="002058A8"/>
    <w:rsid w:val="00205C42"/>
    <w:rsid w:val="0020670F"/>
    <w:rsid w:val="00210276"/>
    <w:rsid w:val="002127CF"/>
    <w:rsid w:val="002133BA"/>
    <w:rsid w:val="00216E67"/>
    <w:rsid w:val="00221F71"/>
    <w:rsid w:val="00230E22"/>
    <w:rsid w:val="002576E4"/>
    <w:rsid w:val="002856CA"/>
    <w:rsid w:val="0029091A"/>
    <w:rsid w:val="00297B40"/>
    <w:rsid w:val="002A1C3B"/>
    <w:rsid w:val="002A6BCA"/>
    <w:rsid w:val="002B083A"/>
    <w:rsid w:val="002B237E"/>
    <w:rsid w:val="002B60C6"/>
    <w:rsid w:val="002C7BE7"/>
    <w:rsid w:val="002E4B07"/>
    <w:rsid w:val="002E645F"/>
    <w:rsid w:val="00302974"/>
    <w:rsid w:val="00304495"/>
    <w:rsid w:val="0032394D"/>
    <w:rsid w:val="00323A59"/>
    <w:rsid w:val="00352C0B"/>
    <w:rsid w:val="00374194"/>
    <w:rsid w:val="00375B6A"/>
    <w:rsid w:val="00380905"/>
    <w:rsid w:val="003852BA"/>
    <w:rsid w:val="003910F4"/>
    <w:rsid w:val="00391408"/>
    <w:rsid w:val="003A5215"/>
    <w:rsid w:val="003A6CA2"/>
    <w:rsid w:val="003B3CB1"/>
    <w:rsid w:val="003C2A8A"/>
    <w:rsid w:val="003D69DF"/>
    <w:rsid w:val="003E1FD8"/>
    <w:rsid w:val="003F08BA"/>
    <w:rsid w:val="004008A2"/>
    <w:rsid w:val="0042463E"/>
    <w:rsid w:val="00435C80"/>
    <w:rsid w:val="00437BB9"/>
    <w:rsid w:val="004407A9"/>
    <w:rsid w:val="00445020"/>
    <w:rsid w:val="0045313B"/>
    <w:rsid w:val="004608CC"/>
    <w:rsid w:val="00463694"/>
    <w:rsid w:val="0046494D"/>
    <w:rsid w:val="00475419"/>
    <w:rsid w:val="004761BD"/>
    <w:rsid w:val="00490FEB"/>
    <w:rsid w:val="004916AB"/>
    <w:rsid w:val="00494A09"/>
    <w:rsid w:val="004B3631"/>
    <w:rsid w:val="004C3426"/>
    <w:rsid w:val="004D14F5"/>
    <w:rsid w:val="004D2B8A"/>
    <w:rsid w:val="004D5EA8"/>
    <w:rsid w:val="004D6754"/>
    <w:rsid w:val="004E7D14"/>
    <w:rsid w:val="004F051F"/>
    <w:rsid w:val="004F061B"/>
    <w:rsid w:val="004F3C47"/>
    <w:rsid w:val="005065AB"/>
    <w:rsid w:val="005162E7"/>
    <w:rsid w:val="00526729"/>
    <w:rsid w:val="0053046D"/>
    <w:rsid w:val="0053680D"/>
    <w:rsid w:val="005539CA"/>
    <w:rsid w:val="0055422B"/>
    <w:rsid w:val="00562320"/>
    <w:rsid w:val="0057433B"/>
    <w:rsid w:val="0058058A"/>
    <w:rsid w:val="005855EA"/>
    <w:rsid w:val="005916FB"/>
    <w:rsid w:val="00591C8F"/>
    <w:rsid w:val="00593B9E"/>
    <w:rsid w:val="00593FD2"/>
    <w:rsid w:val="005B130A"/>
    <w:rsid w:val="005B4423"/>
    <w:rsid w:val="005E4FC9"/>
    <w:rsid w:val="005E5D10"/>
    <w:rsid w:val="005F0C2C"/>
    <w:rsid w:val="006003E6"/>
    <w:rsid w:val="00602AB6"/>
    <w:rsid w:val="006118BA"/>
    <w:rsid w:val="006165B1"/>
    <w:rsid w:val="006277BA"/>
    <w:rsid w:val="00630E2E"/>
    <w:rsid w:val="00632CE7"/>
    <w:rsid w:val="00632D85"/>
    <w:rsid w:val="00644AEA"/>
    <w:rsid w:val="0064665C"/>
    <w:rsid w:val="00646939"/>
    <w:rsid w:val="006801B4"/>
    <w:rsid w:val="006846C0"/>
    <w:rsid w:val="006902C1"/>
    <w:rsid w:val="00697FED"/>
    <w:rsid w:val="006B1C41"/>
    <w:rsid w:val="006B21F1"/>
    <w:rsid w:val="006B4E09"/>
    <w:rsid w:val="006B6621"/>
    <w:rsid w:val="006B69C1"/>
    <w:rsid w:val="006C03DB"/>
    <w:rsid w:val="006D6201"/>
    <w:rsid w:val="006E79B0"/>
    <w:rsid w:val="006F4A98"/>
    <w:rsid w:val="00705F47"/>
    <w:rsid w:val="00714C50"/>
    <w:rsid w:val="007209EF"/>
    <w:rsid w:val="00725996"/>
    <w:rsid w:val="0072723C"/>
    <w:rsid w:val="0073424A"/>
    <w:rsid w:val="00743257"/>
    <w:rsid w:val="00747058"/>
    <w:rsid w:val="007500D8"/>
    <w:rsid w:val="0075071E"/>
    <w:rsid w:val="00776316"/>
    <w:rsid w:val="00784944"/>
    <w:rsid w:val="00785D39"/>
    <w:rsid w:val="00786141"/>
    <w:rsid w:val="0079261A"/>
    <w:rsid w:val="00796C6A"/>
    <w:rsid w:val="0079715B"/>
    <w:rsid w:val="007B50F6"/>
    <w:rsid w:val="007B6347"/>
    <w:rsid w:val="007C32FD"/>
    <w:rsid w:val="007D276C"/>
    <w:rsid w:val="007D585C"/>
    <w:rsid w:val="007D7230"/>
    <w:rsid w:val="007E1D74"/>
    <w:rsid w:val="007E6DFC"/>
    <w:rsid w:val="007F4671"/>
    <w:rsid w:val="007F53A6"/>
    <w:rsid w:val="007F5B00"/>
    <w:rsid w:val="00802ADC"/>
    <w:rsid w:val="0080557A"/>
    <w:rsid w:val="00830AED"/>
    <w:rsid w:val="0083767F"/>
    <w:rsid w:val="008544EE"/>
    <w:rsid w:val="00854FB3"/>
    <w:rsid w:val="00857895"/>
    <w:rsid w:val="008611C5"/>
    <w:rsid w:val="008642CF"/>
    <w:rsid w:val="00881EF0"/>
    <w:rsid w:val="008835C4"/>
    <w:rsid w:val="00893884"/>
    <w:rsid w:val="008965EA"/>
    <w:rsid w:val="00896FA8"/>
    <w:rsid w:val="008A21B8"/>
    <w:rsid w:val="008A7CB4"/>
    <w:rsid w:val="008B55E6"/>
    <w:rsid w:val="008C6933"/>
    <w:rsid w:val="008E1D7E"/>
    <w:rsid w:val="008E4788"/>
    <w:rsid w:val="008F35B9"/>
    <w:rsid w:val="008F68C3"/>
    <w:rsid w:val="009443CA"/>
    <w:rsid w:val="00947BEB"/>
    <w:rsid w:val="0095075C"/>
    <w:rsid w:val="00951A59"/>
    <w:rsid w:val="00960985"/>
    <w:rsid w:val="00961396"/>
    <w:rsid w:val="00971ABA"/>
    <w:rsid w:val="00973245"/>
    <w:rsid w:val="00984E59"/>
    <w:rsid w:val="0099238B"/>
    <w:rsid w:val="00994130"/>
    <w:rsid w:val="009973A2"/>
    <w:rsid w:val="009A60B2"/>
    <w:rsid w:val="009A7D60"/>
    <w:rsid w:val="009B5800"/>
    <w:rsid w:val="009D0F1A"/>
    <w:rsid w:val="009D444C"/>
    <w:rsid w:val="009E05BB"/>
    <w:rsid w:val="009F2167"/>
    <w:rsid w:val="009F25CB"/>
    <w:rsid w:val="00A00FA6"/>
    <w:rsid w:val="00A113A5"/>
    <w:rsid w:val="00A30D24"/>
    <w:rsid w:val="00A41363"/>
    <w:rsid w:val="00A469FC"/>
    <w:rsid w:val="00A46AAE"/>
    <w:rsid w:val="00A57B9D"/>
    <w:rsid w:val="00A77265"/>
    <w:rsid w:val="00A82719"/>
    <w:rsid w:val="00A91C8B"/>
    <w:rsid w:val="00A93E3F"/>
    <w:rsid w:val="00A9692C"/>
    <w:rsid w:val="00AA3F63"/>
    <w:rsid w:val="00AA4705"/>
    <w:rsid w:val="00AA6E3F"/>
    <w:rsid w:val="00AC508E"/>
    <w:rsid w:val="00AD2311"/>
    <w:rsid w:val="00AD41D8"/>
    <w:rsid w:val="00AD61DA"/>
    <w:rsid w:val="00AE0733"/>
    <w:rsid w:val="00AE3E92"/>
    <w:rsid w:val="00AF5F39"/>
    <w:rsid w:val="00B15E85"/>
    <w:rsid w:val="00B17776"/>
    <w:rsid w:val="00B17E90"/>
    <w:rsid w:val="00B352AD"/>
    <w:rsid w:val="00B470F9"/>
    <w:rsid w:val="00B57C1B"/>
    <w:rsid w:val="00B64DFB"/>
    <w:rsid w:val="00B76D9E"/>
    <w:rsid w:val="00B9063F"/>
    <w:rsid w:val="00BA0DDC"/>
    <w:rsid w:val="00BA272B"/>
    <w:rsid w:val="00BB0D36"/>
    <w:rsid w:val="00BC6485"/>
    <w:rsid w:val="00BD24A1"/>
    <w:rsid w:val="00BE14FB"/>
    <w:rsid w:val="00BF013D"/>
    <w:rsid w:val="00BF569E"/>
    <w:rsid w:val="00C018CD"/>
    <w:rsid w:val="00C035EE"/>
    <w:rsid w:val="00C04B50"/>
    <w:rsid w:val="00C06287"/>
    <w:rsid w:val="00C07F42"/>
    <w:rsid w:val="00C1098F"/>
    <w:rsid w:val="00C27236"/>
    <w:rsid w:val="00C3127C"/>
    <w:rsid w:val="00C40D5E"/>
    <w:rsid w:val="00C40F3A"/>
    <w:rsid w:val="00C45019"/>
    <w:rsid w:val="00C461DD"/>
    <w:rsid w:val="00C55622"/>
    <w:rsid w:val="00C57555"/>
    <w:rsid w:val="00C67E18"/>
    <w:rsid w:val="00C950CE"/>
    <w:rsid w:val="00CB6D49"/>
    <w:rsid w:val="00CB7BC6"/>
    <w:rsid w:val="00CB7E98"/>
    <w:rsid w:val="00CC4CEA"/>
    <w:rsid w:val="00CD0B4E"/>
    <w:rsid w:val="00CD433E"/>
    <w:rsid w:val="00CE2933"/>
    <w:rsid w:val="00CF0CFC"/>
    <w:rsid w:val="00CF2D83"/>
    <w:rsid w:val="00CF425A"/>
    <w:rsid w:val="00D0018D"/>
    <w:rsid w:val="00D024A7"/>
    <w:rsid w:val="00D136FE"/>
    <w:rsid w:val="00D14677"/>
    <w:rsid w:val="00D15DB0"/>
    <w:rsid w:val="00D16FEF"/>
    <w:rsid w:val="00D51E4F"/>
    <w:rsid w:val="00D60BEE"/>
    <w:rsid w:val="00D734C2"/>
    <w:rsid w:val="00DA2E87"/>
    <w:rsid w:val="00DA798B"/>
    <w:rsid w:val="00DB04B8"/>
    <w:rsid w:val="00DC0731"/>
    <w:rsid w:val="00DD0461"/>
    <w:rsid w:val="00DD7BDF"/>
    <w:rsid w:val="00E00DD1"/>
    <w:rsid w:val="00E01BCF"/>
    <w:rsid w:val="00E05752"/>
    <w:rsid w:val="00E145BD"/>
    <w:rsid w:val="00E154D3"/>
    <w:rsid w:val="00E26DBA"/>
    <w:rsid w:val="00E302EB"/>
    <w:rsid w:val="00E32A50"/>
    <w:rsid w:val="00E5135C"/>
    <w:rsid w:val="00E63208"/>
    <w:rsid w:val="00E668D4"/>
    <w:rsid w:val="00E75770"/>
    <w:rsid w:val="00E80E94"/>
    <w:rsid w:val="00E8395C"/>
    <w:rsid w:val="00E85A60"/>
    <w:rsid w:val="00EB07C7"/>
    <w:rsid w:val="00EB324D"/>
    <w:rsid w:val="00EC7596"/>
    <w:rsid w:val="00EE7BC2"/>
    <w:rsid w:val="00EF16A7"/>
    <w:rsid w:val="00EF3A32"/>
    <w:rsid w:val="00EF588E"/>
    <w:rsid w:val="00F00549"/>
    <w:rsid w:val="00F04BE5"/>
    <w:rsid w:val="00F06BCC"/>
    <w:rsid w:val="00F1094B"/>
    <w:rsid w:val="00F1436A"/>
    <w:rsid w:val="00F533FC"/>
    <w:rsid w:val="00F557FA"/>
    <w:rsid w:val="00F60492"/>
    <w:rsid w:val="00F64922"/>
    <w:rsid w:val="00F65ADB"/>
    <w:rsid w:val="00F70F44"/>
    <w:rsid w:val="00F75144"/>
    <w:rsid w:val="00F821D6"/>
    <w:rsid w:val="00F84665"/>
    <w:rsid w:val="00F84FEF"/>
    <w:rsid w:val="00F96646"/>
    <w:rsid w:val="00FA55D1"/>
    <w:rsid w:val="00FB1B6F"/>
    <w:rsid w:val="00FB2A41"/>
    <w:rsid w:val="00FC2F7B"/>
    <w:rsid w:val="00FE1D9B"/>
    <w:rsid w:val="00FE2A91"/>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06F82"/>
  <w15:docId w15:val="{D60B43C3-50C7-4054-A036-00B25B4B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2B237E"/>
    <w:pPr>
      <w:keepNext/>
      <w:jc w:val="center"/>
      <w:outlineLvl w:val="1"/>
    </w:pPr>
    <w:rPr>
      <w:rFonts w:ascii="VNtimes New Roman" w:hAnsi="VN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10F4"/>
    <w:rPr>
      <w:rFonts w:ascii="Segoe UI" w:hAnsi="Segoe UI"/>
      <w:sz w:val="18"/>
      <w:szCs w:val="18"/>
    </w:rPr>
  </w:style>
  <w:style w:type="character" w:customStyle="1" w:styleId="BalloonTextChar">
    <w:name w:val="Balloon Text Char"/>
    <w:link w:val="BalloonText"/>
    <w:rsid w:val="003910F4"/>
    <w:rPr>
      <w:rFonts w:ascii="Segoe UI" w:hAnsi="Segoe UI" w:cs="Segoe UI"/>
      <w:sz w:val="18"/>
      <w:szCs w:val="18"/>
      <w:lang w:val="en-US" w:eastAsia="en-US"/>
    </w:rPr>
  </w:style>
  <w:style w:type="character" w:customStyle="1" w:styleId="Heading2Char">
    <w:name w:val="Heading 2 Char"/>
    <w:link w:val="Heading2"/>
    <w:uiPriority w:val="99"/>
    <w:rsid w:val="002B237E"/>
    <w:rPr>
      <w:rFonts w:ascii="VNtimes New Roman" w:hAnsi="VNtimes New Roman"/>
      <w:b/>
      <w:sz w:val="26"/>
      <w:lang w:val="en-US" w:eastAsia="en-US"/>
    </w:rPr>
  </w:style>
  <w:style w:type="paragraph" w:styleId="NormalWeb">
    <w:name w:val="Normal (Web)"/>
    <w:basedOn w:val="Normal"/>
    <w:uiPriority w:val="99"/>
    <w:rsid w:val="006C03DB"/>
    <w:pPr>
      <w:spacing w:before="100" w:beforeAutospacing="1" w:after="100" w:afterAutospacing="1"/>
    </w:pPr>
  </w:style>
  <w:style w:type="character" w:styleId="Strong">
    <w:name w:val="Strong"/>
    <w:uiPriority w:val="22"/>
    <w:qFormat/>
    <w:rsid w:val="006C03DB"/>
    <w:rPr>
      <w:b/>
      <w:bCs/>
    </w:rPr>
  </w:style>
  <w:style w:type="paragraph" w:customStyle="1" w:styleId="ListParagraph1">
    <w:name w:val="List Paragraph1"/>
    <w:basedOn w:val="Normal"/>
    <w:uiPriority w:val="34"/>
    <w:qFormat/>
    <w:rsid w:val="00697FED"/>
    <w:pPr>
      <w:ind w:left="720"/>
      <w:contextualSpacing/>
    </w:pPr>
  </w:style>
  <w:style w:type="paragraph" w:customStyle="1" w:styleId="Style1">
    <w:name w:val="_Style 1"/>
    <w:basedOn w:val="Normal"/>
    <w:uiPriority w:val="99"/>
    <w:qFormat/>
    <w:rsid w:val="00697FED"/>
    <w:pPr>
      <w:spacing w:before="120" w:after="200" w:line="276" w:lineRule="auto"/>
      <w:ind w:left="720" w:firstLine="567"/>
      <w:contextualSpacing/>
      <w:jc w:val="both"/>
    </w:pPr>
    <w:rPr>
      <w:rFonts w:eastAsia="Calibri"/>
      <w:sz w:val="28"/>
      <w:szCs w:val="22"/>
    </w:rPr>
  </w:style>
  <w:style w:type="table" w:styleId="TableGrid">
    <w:name w:val="Table Grid"/>
    <w:basedOn w:val="TableNormal"/>
    <w:uiPriority w:val="59"/>
    <w:qFormat/>
    <w:rsid w:val="001145B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668D4"/>
    <w:pPr>
      <w:tabs>
        <w:tab w:val="center" w:pos="4680"/>
        <w:tab w:val="right" w:pos="9360"/>
      </w:tabs>
    </w:pPr>
  </w:style>
  <w:style w:type="character" w:customStyle="1" w:styleId="HeaderChar">
    <w:name w:val="Header Char"/>
    <w:basedOn w:val="DefaultParagraphFont"/>
    <w:link w:val="Header"/>
    <w:rsid w:val="00E668D4"/>
    <w:rPr>
      <w:sz w:val="24"/>
      <w:szCs w:val="24"/>
    </w:rPr>
  </w:style>
  <w:style w:type="paragraph" w:styleId="Footer">
    <w:name w:val="footer"/>
    <w:basedOn w:val="Normal"/>
    <w:link w:val="FooterChar"/>
    <w:uiPriority w:val="99"/>
    <w:rsid w:val="00E668D4"/>
    <w:pPr>
      <w:tabs>
        <w:tab w:val="center" w:pos="4680"/>
        <w:tab w:val="right" w:pos="9360"/>
      </w:tabs>
    </w:pPr>
  </w:style>
  <w:style w:type="character" w:customStyle="1" w:styleId="FooterChar">
    <w:name w:val="Footer Char"/>
    <w:basedOn w:val="DefaultParagraphFont"/>
    <w:link w:val="Footer"/>
    <w:uiPriority w:val="99"/>
    <w:rsid w:val="00E668D4"/>
    <w:rPr>
      <w:sz w:val="24"/>
      <w:szCs w:val="24"/>
    </w:rPr>
  </w:style>
  <w:style w:type="paragraph" w:styleId="ListParagraph">
    <w:name w:val="List Paragraph"/>
    <w:basedOn w:val="Normal"/>
    <w:uiPriority w:val="34"/>
    <w:qFormat/>
    <w:rsid w:val="00375B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860">
      <w:bodyDiv w:val="1"/>
      <w:marLeft w:val="0"/>
      <w:marRight w:val="0"/>
      <w:marTop w:val="0"/>
      <w:marBottom w:val="0"/>
      <w:divBdr>
        <w:top w:val="none" w:sz="0" w:space="0" w:color="auto"/>
        <w:left w:val="none" w:sz="0" w:space="0" w:color="auto"/>
        <w:bottom w:val="none" w:sz="0" w:space="0" w:color="auto"/>
        <w:right w:val="none" w:sz="0" w:space="0" w:color="auto"/>
      </w:divBdr>
    </w:div>
    <w:div w:id="71703519">
      <w:bodyDiv w:val="1"/>
      <w:marLeft w:val="0"/>
      <w:marRight w:val="0"/>
      <w:marTop w:val="0"/>
      <w:marBottom w:val="0"/>
      <w:divBdr>
        <w:top w:val="none" w:sz="0" w:space="0" w:color="auto"/>
        <w:left w:val="none" w:sz="0" w:space="0" w:color="auto"/>
        <w:bottom w:val="none" w:sz="0" w:space="0" w:color="auto"/>
        <w:right w:val="none" w:sz="0" w:space="0" w:color="auto"/>
      </w:divBdr>
    </w:div>
    <w:div w:id="440758103">
      <w:bodyDiv w:val="1"/>
      <w:marLeft w:val="0"/>
      <w:marRight w:val="0"/>
      <w:marTop w:val="0"/>
      <w:marBottom w:val="0"/>
      <w:divBdr>
        <w:top w:val="none" w:sz="0" w:space="0" w:color="auto"/>
        <w:left w:val="none" w:sz="0" w:space="0" w:color="auto"/>
        <w:bottom w:val="none" w:sz="0" w:space="0" w:color="auto"/>
        <w:right w:val="none" w:sz="0" w:space="0" w:color="auto"/>
      </w:divBdr>
    </w:div>
    <w:div w:id="502470619">
      <w:bodyDiv w:val="1"/>
      <w:marLeft w:val="0"/>
      <w:marRight w:val="0"/>
      <w:marTop w:val="0"/>
      <w:marBottom w:val="0"/>
      <w:divBdr>
        <w:top w:val="none" w:sz="0" w:space="0" w:color="auto"/>
        <w:left w:val="none" w:sz="0" w:space="0" w:color="auto"/>
        <w:bottom w:val="none" w:sz="0" w:space="0" w:color="auto"/>
        <w:right w:val="none" w:sz="0" w:space="0" w:color="auto"/>
      </w:divBdr>
    </w:div>
    <w:div w:id="507911031">
      <w:bodyDiv w:val="1"/>
      <w:marLeft w:val="0"/>
      <w:marRight w:val="0"/>
      <w:marTop w:val="0"/>
      <w:marBottom w:val="0"/>
      <w:divBdr>
        <w:top w:val="none" w:sz="0" w:space="0" w:color="auto"/>
        <w:left w:val="none" w:sz="0" w:space="0" w:color="auto"/>
        <w:bottom w:val="none" w:sz="0" w:space="0" w:color="auto"/>
        <w:right w:val="none" w:sz="0" w:space="0" w:color="auto"/>
      </w:divBdr>
    </w:div>
    <w:div w:id="1598050939">
      <w:bodyDiv w:val="1"/>
      <w:marLeft w:val="0"/>
      <w:marRight w:val="0"/>
      <w:marTop w:val="0"/>
      <w:marBottom w:val="0"/>
      <w:divBdr>
        <w:top w:val="none" w:sz="0" w:space="0" w:color="auto"/>
        <w:left w:val="none" w:sz="0" w:space="0" w:color="auto"/>
        <w:bottom w:val="none" w:sz="0" w:space="0" w:color="auto"/>
        <w:right w:val="none" w:sz="0" w:space="0" w:color="auto"/>
      </w:divBdr>
    </w:div>
    <w:div w:id="1872377521">
      <w:bodyDiv w:val="1"/>
      <w:marLeft w:val="0"/>
      <w:marRight w:val="0"/>
      <w:marTop w:val="0"/>
      <w:marBottom w:val="0"/>
      <w:divBdr>
        <w:top w:val="none" w:sz="0" w:space="0" w:color="auto"/>
        <w:left w:val="none" w:sz="0" w:space="0" w:color="auto"/>
        <w:bottom w:val="none" w:sz="0" w:space="0" w:color="auto"/>
        <w:right w:val="none" w:sz="0" w:space="0" w:color="auto"/>
      </w:divBdr>
    </w:div>
    <w:div w:id="1944534398">
      <w:bodyDiv w:val="1"/>
      <w:marLeft w:val="0"/>
      <w:marRight w:val="0"/>
      <w:marTop w:val="0"/>
      <w:marBottom w:val="0"/>
      <w:divBdr>
        <w:top w:val="none" w:sz="0" w:space="0" w:color="auto"/>
        <w:left w:val="none" w:sz="0" w:space="0" w:color="auto"/>
        <w:bottom w:val="none" w:sz="0" w:space="0" w:color="auto"/>
        <w:right w:val="none" w:sz="0" w:space="0" w:color="auto"/>
      </w:divBdr>
    </w:div>
    <w:div w:id="2002073893">
      <w:bodyDiv w:val="1"/>
      <w:marLeft w:val="0"/>
      <w:marRight w:val="0"/>
      <w:marTop w:val="0"/>
      <w:marBottom w:val="0"/>
      <w:divBdr>
        <w:top w:val="none" w:sz="0" w:space="0" w:color="auto"/>
        <w:left w:val="none" w:sz="0" w:space="0" w:color="auto"/>
        <w:bottom w:val="none" w:sz="0" w:space="0" w:color="auto"/>
        <w:right w:val="none" w:sz="0" w:space="0" w:color="auto"/>
      </w:divBdr>
      <w:divsChild>
        <w:div w:id="1020621071">
          <w:marLeft w:val="0"/>
          <w:marRight w:val="0"/>
          <w:marTop w:val="0"/>
          <w:marBottom w:val="0"/>
          <w:divBdr>
            <w:top w:val="none" w:sz="0" w:space="0" w:color="auto"/>
            <w:left w:val="none" w:sz="0" w:space="0" w:color="auto"/>
            <w:bottom w:val="none" w:sz="0" w:space="0" w:color="auto"/>
            <w:right w:val="none" w:sz="0" w:space="0" w:color="auto"/>
          </w:divBdr>
          <w:divsChild>
            <w:div w:id="2062172877">
              <w:marLeft w:val="0"/>
              <w:marRight w:val="0"/>
              <w:marTop w:val="0"/>
              <w:marBottom w:val="0"/>
              <w:divBdr>
                <w:top w:val="none" w:sz="0" w:space="0" w:color="auto"/>
                <w:left w:val="none" w:sz="0" w:space="0" w:color="auto"/>
                <w:bottom w:val="none" w:sz="0" w:space="0" w:color="auto"/>
                <w:right w:val="none" w:sz="0" w:space="0" w:color="auto"/>
              </w:divBdr>
              <w:divsChild>
                <w:div w:id="1859418394">
                  <w:marLeft w:val="0"/>
                  <w:marRight w:val="0"/>
                  <w:marTop w:val="0"/>
                  <w:marBottom w:val="0"/>
                  <w:divBdr>
                    <w:top w:val="none" w:sz="0" w:space="0" w:color="auto"/>
                    <w:left w:val="none" w:sz="0" w:space="0" w:color="auto"/>
                    <w:bottom w:val="none" w:sz="0" w:space="0" w:color="auto"/>
                    <w:right w:val="none" w:sz="0" w:space="0" w:color="auto"/>
                  </w:divBdr>
                  <w:divsChild>
                    <w:div w:id="5980181">
                      <w:marLeft w:val="0"/>
                      <w:marRight w:val="0"/>
                      <w:marTop w:val="0"/>
                      <w:marBottom w:val="0"/>
                      <w:divBdr>
                        <w:top w:val="none" w:sz="0" w:space="0" w:color="auto"/>
                        <w:left w:val="none" w:sz="0" w:space="0" w:color="auto"/>
                        <w:bottom w:val="none" w:sz="0" w:space="0" w:color="auto"/>
                        <w:right w:val="none" w:sz="0" w:space="0" w:color="auto"/>
                      </w:divBdr>
                      <w:divsChild>
                        <w:div w:id="19513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77793">
      <w:bodyDiv w:val="1"/>
      <w:marLeft w:val="0"/>
      <w:marRight w:val="0"/>
      <w:marTop w:val="0"/>
      <w:marBottom w:val="0"/>
      <w:divBdr>
        <w:top w:val="none" w:sz="0" w:space="0" w:color="auto"/>
        <w:left w:val="none" w:sz="0" w:space="0" w:color="auto"/>
        <w:bottom w:val="none" w:sz="0" w:space="0" w:color="auto"/>
        <w:right w:val="none" w:sz="0" w:space="0" w:color="auto"/>
      </w:divBdr>
    </w:div>
    <w:div w:id="20777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6237</Words>
  <Characters>22765</Characters>
  <Application>Microsoft Office Word</Application>
  <DocSecurity>0</DocSecurity>
  <Lines>189</Lines>
  <Paragraphs>57</Paragraphs>
  <ScaleCrop>false</ScaleCrop>
  <HeadingPairs>
    <vt:vector size="2" baseType="variant">
      <vt:variant>
        <vt:lpstr>Title</vt:lpstr>
      </vt:variant>
      <vt:variant>
        <vt:i4>1</vt:i4>
      </vt:variant>
    </vt:vector>
  </HeadingPairs>
  <TitlesOfParts>
    <vt:vector size="1" baseType="lpstr">
      <vt:lpstr>SỞ Y TẾ THỪA THIÊN HUẾ</vt:lpstr>
    </vt:vector>
  </TitlesOfParts>
  <Company>Microsoft Corporation</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THỪA THIÊN HUẾ</dc:title>
  <dc:creator>Thanh An</dc:creator>
  <cp:lastModifiedBy>Admin</cp:lastModifiedBy>
  <cp:revision>3</cp:revision>
  <cp:lastPrinted>2018-11-09T16:55:00Z</cp:lastPrinted>
  <dcterms:created xsi:type="dcterms:W3CDTF">2022-11-10T07:19:00Z</dcterms:created>
  <dcterms:modified xsi:type="dcterms:W3CDTF">2022-11-11T02:05:00Z</dcterms:modified>
</cp:coreProperties>
</file>